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868401778"/>
        <w:docPartObj>
          <w:docPartGallery w:val="Cover Pages"/>
          <w:docPartUnique/>
        </w:docPartObj>
      </w:sdtPr>
      <w:sdtEndPr>
        <w:rPr>
          <w:sz w:val="28"/>
          <w:szCs w:val="32"/>
        </w:rPr>
      </w:sdtEndPr>
      <w:sdtContent>
        <w:p w14:paraId="2F35243D" w14:textId="08D58516" w:rsidR="001E12B8" w:rsidRPr="00512E41" w:rsidRDefault="00CA1682" w:rsidP="008B3F1C">
          <w:pPr>
            <w:spacing w:line="240" w:lineRule="auto"/>
            <w:rPr>
              <w:rFonts w:eastAsia="Times New Roman"/>
              <w:b/>
              <w:bCs/>
              <w:noProof/>
              <w:spacing w:val="-10"/>
              <w:kern w:val="28"/>
              <w:sz w:val="72"/>
              <w:szCs w:val="72"/>
            </w:rPr>
          </w:pPr>
          <w:r w:rsidRPr="00512E41">
            <w:rPr>
              <w:rFonts w:eastAsia="Times New Roman"/>
              <w:b/>
              <w:bCs/>
              <w:noProof/>
              <w:spacing w:val="-10"/>
              <w:kern w:val="28"/>
              <w:sz w:val="72"/>
              <w:szCs w:val="72"/>
            </w:rPr>
            <w:drawing>
              <wp:anchor distT="0" distB="0" distL="114300" distR="114300" simplePos="0" relativeHeight="251657216" behindDoc="0" locked="0" layoutInCell="1" allowOverlap="1" wp14:anchorId="6C4A0237" wp14:editId="6E43FB67">
                <wp:simplePos x="0" y="0"/>
                <wp:positionH relativeFrom="margin">
                  <wp:posOffset>-909955</wp:posOffset>
                </wp:positionH>
                <wp:positionV relativeFrom="margin">
                  <wp:posOffset>458470</wp:posOffset>
                </wp:positionV>
                <wp:extent cx="262890" cy="526415"/>
                <wp:effectExtent l="0" t="0" r="3810" b="0"/>
                <wp:wrapSquare wrapText="bothSides"/>
                <wp:docPr id="369826163" name="Picture 43" descr="A half circle in the Lime green adding a hint of branding to the document. &#10;This element is purely decorative.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826163" name="Picture 43" descr="A half circle in the Lime green adding a hint of branding to the document. &#10;This element is purely decorative. ">
                          <a:extLst>
                            <a:ext uri="{C183D7F6-B498-43B3-948B-1728B52AA6E4}">
                              <adec:decorative xmlns:adec="http://schemas.microsoft.com/office/drawing/2017/decorative" val="0"/>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2890" cy="526415"/>
                        </a:xfrm>
                        <a:prstGeom prst="rect">
                          <a:avLst/>
                        </a:prstGeom>
                      </pic:spPr>
                    </pic:pic>
                  </a:graphicData>
                </a:graphic>
              </wp:anchor>
            </w:drawing>
          </w:r>
          <w:r w:rsidR="00D86BC2" w:rsidRPr="00512E41">
            <w:rPr>
              <w:rFonts w:eastAsia="Times New Roman"/>
              <w:b/>
              <w:bCs/>
              <w:noProof/>
              <w:spacing w:val="-10"/>
              <w:kern w:val="28"/>
              <w:sz w:val="72"/>
              <w:szCs w:val="72"/>
            </w:rPr>
            <w:t>P</w:t>
          </w:r>
          <w:r w:rsidR="00BF4AF8">
            <w:rPr>
              <w:rFonts w:eastAsia="Times New Roman"/>
              <w:b/>
              <w:bCs/>
              <w:noProof/>
              <w:spacing w:val="-10"/>
              <w:kern w:val="28"/>
              <w:sz w:val="72"/>
              <w:szCs w:val="72"/>
            </w:rPr>
            <w:t xml:space="preserve">hilanthrophy Assistant </w:t>
          </w:r>
          <w:r w:rsidR="00D86BC2" w:rsidRPr="00512E41">
            <w:rPr>
              <w:rFonts w:eastAsia="Times New Roman"/>
              <w:b/>
              <w:bCs/>
              <w:noProof/>
              <w:spacing w:val="-10"/>
              <w:kern w:val="28"/>
              <w:sz w:val="72"/>
              <w:szCs w:val="72"/>
            </w:rPr>
            <w:t xml:space="preserve"> </w:t>
          </w:r>
        </w:p>
        <w:p w14:paraId="24BC0FC1" w14:textId="77777777" w:rsidR="001E12B8" w:rsidRPr="008B3F1C" w:rsidRDefault="00D86BC2" w:rsidP="008B3F1C">
          <w:pPr>
            <w:pStyle w:val="Subtitle"/>
            <w:spacing w:line="240" w:lineRule="auto"/>
          </w:pPr>
          <w:r w:rsidRPr="008B3F1C">
            <w:t>Job description and person specification</w:t>
          </w:r>
        </w:p>
        <w:p w14:paraId="5DB51F8D" w14:textId="77777777" w:rsidR="00D86BC2" w:rsidRPr="008B3F1C" w:rsidRDefault="00D86BC2" w:rsidP="008B3F1C">
          <w:pPr>
            <w:spacing w:line="240" w:lineRule="auto"/>
          </w:pPr>
        </w:p>
        <w:p w14:paraId="08884628" w14:textId="77777777" w:rsidR="009215E1" w:rsidRPr="008B3F1C" w:rsidRDefault="009215E1" w:rsidP="008B3F1C">
          <w:pPr>
            <w:spacing w:line="240" w:lineRule="auto"/>
            <w:rPr>
              <w:sz w:val="28"/>
              <w:szCs w:val="28"/>
            </w:rPr>
          </w:pPr>
          <w:r w:rsidRPr="008B3F1C">
            <w:rPr>
              <w:sz w:val="28"/>
              <w:szCs w:val="28"/>
            </w:rPr>
            <w:t>Imagine being told that you, or someone you love, is losing their sight. In that moment, two profound questions demand urgent answers:</w:t>
          </w:r>
        </w:p>
        <w:p w14:paraId="6EF82F84" w14:textId="77777777" w:rsidR="009215E1" w:rsidRPr="008B3F1C" w:rsidRDefault="009215E1" w:rsidP="008B3F1C">
          <w:pPr>
            <w:pStyle w:val="ListParagraph"/>
            <w:numPr>
              <w:ilvl w:val="0"/>
              <w:numId w:val="6"/>
            </w:numPr>
            <w:spacing w:line="240" w:lineRule="auto"/>
            <w:rPr>
              <w:sz w:val="28"/>
              <w:szCs w:val="28"/>
            </w:rPr>
          </w:pPr>
          <w:r w:rsidRPr="008B3F1C">
            <w:rPr>
              <w:sz w:val="28"/>
              <w:szCs w:val="28"/>
            </w:rPr>
            <w:t>Can this be stopped?</w:t>
          </w:r>
        </w:p>
        <w:p w14:paraId="4243C3A1" w14:textId="77777777" w:rsidR="009215E1" w:rsidRPr="008B3F1C" w:rsidRDefault="009215E1" w:rsidP="008B3F1C">
          <w:pPr>
            <w:pStyle w:val="ListParagraph"/>
            <w:numPr>
              <w:ilvl w:val="0"/>
              <w:numId w:val="6"/>
            </w:numPr>
            <w:spacing w:line="240" w:lineRule="auto"/>
            <w:rPr>
              <w:sz w:val="28"/>
              <w:szCs w:val="28"/>
            </w:rPr>
          </w:pPr>
          <w:r w:rsidRPr="008B3F1C">
            <w:rPr>
              <w:sz w:val="28"/>
              <w:szCs w:val="28"/>
            </w:rPr>
            <w:t>How will I live my life?</w:t>
          </w:r>
        </w:p>
        <w:p w14:paraId="3CB4C7E3" w14:textId="77777777" w:rsidR="00B27E4E" w:rsidRPr="008B3F1C" w:rsidRDefault="009215E1" w:rsidP="008B3F1C">
          <w:pPr>
            <w:spacing w:line="240" w:lineRule="auto"/>
            <w:rPr>
              <w:sz w:val="28"/>
              <w:szCs w:val="28"/>
            </w:rPr>
          </w:pPr>
          <w:r w:rsidRPr="008B3F1C">
            <w:rPr>
              <w:sz w:val="28"/>
              <w:szCs w:val="28"/>
            </w:rPr>
            <w:t>Currently, research into preventing and treating sight loss is chronically underfunded, receiving a mere 1.</w:t>
          </w:r>
          <w:r w:rsidR="00043D3D" w:rsidRPr="008B3F1C">
            <w:rPr>
              <w:sz w:val="28"/>
              <w:szCs w:val="28"/>
            </w:rPr>
            <w:t>2</w:t>
          </w:r>
          <w:r w:rsidRPr="008B3F1C">
            <w:rPr>
              <w:sz w:val="28"/>
              <w:szCs w:val="28"/>
            </w:rPr>
            <w:t>% of publicly funded health research grants: people who are blind or vision impaired are three times more likely to experience loneliness and isolation than the general population.  </w:t>
          </w:r>
        </w:p>
        <w:p w14:paraId="7E65257B" w14:textId="77777777" w:rsidR="00965197" w:rsidRPr="008B3F1C" w:rsidRDefault="00965197" w:rsidP="008B3F1C">
          <w:pPr>
            <w:spacing w:line="240" w:lineRule="auto"/>
            <w:rPr>
              <w:sz w:val="28"/>
              <w:szCs w:val="28"/>
            </w:rPr>
          </w:pPr>
          <w:r w:rsidRPr="008B3F1C">
            <w:rPr>
              <w:sz w:val="28"/>
              <w:szCs w:val="28"/>
            </w:rPr>
            <w:t>We find and fund the brilliant minds and bright ideas that put change in sight. Our researchers are at the forefront, making breakthroughs and discoveries that will prevent, treat and cure eye disease. The partnerships we build and initiatives we support are changing life for blind and vision impaired people.</w:t>
          </w:r>
          <w:r w:rsidR="00C53324" w:rsidRPr="008B3F1C">
            <w:rPr>
              <w:sz w:val="28"/>
              <w:szCs w:val="28"/>
            </w:rPr>
            <w:t xml:space="preserve"> </w:t>
          </w:r>
        </w:p>
        <w:p w14:paraId="095BCD9B" w14:textId="77777777" w:rsidR="003B75AE" w:rsidRPr="008B3F1C" w:rsidRDefault="00965197" w:rsidP="008B3F1C">
          <w:pPr>
            <w:spacing w:line="240" w:lineRule="auto"/>
            <w:rPr>
              <w:sz w:val="28"/>
              <w:szCs w:val="28"/>
            </w:rPr>
          </w:pPr>
          <w:r w:rsidRPr="008B3F1C">
            <w:rPr>
              <w:sz w:val="28"/>
              <w:szCs w:val="28"/>
            </w:rPr>
            <w:t>We are Fight for Sight: we won’t stop until we: Save Sight. Change Lives.</w:t>
          </w:r>
        </w:p>
        <w:p w14:paraId="21EB78C5" w14:textId="77777777" w:rsidR="00D86BC2" w:rsidRPr="008B3F1C" w:rsidRDefault="00D86BC2" w:rsidP="008B3F1C">
          <w:pPr>
            <w:spacing w:line="240" w:lineRule="auto"/>
            <w:rPr>
              <w:rFonts w:cs="Tahoma"/>
              <w:sz w:val="28"/>
              <w:szCs w:val="28"/>
            </w:rPr>
          </w:pPr>
          <w:r w:rsidRPr="008B3F1C">
            <w:rPr>
              <w:rFonts w:cs="Tahoma"/>
              <w:sz w:val="28"/>
              <w:szCs w:val="28"/>
            </w:rPr>
            <w:t>We have a clear ambition, led by our CEO, Keith Valentine, who has valuable lived experience of sight loss. We’ve secured well-respected and highly engaged ambassadors, such as Sir John Major and Frances Segelman.</w:t>
          </w:r>
        </w:p>
        <w:p w14:paraId="6184DFA7" w14:textId="77777777" w:rsidR="00D86BC2" w:rsidRPr="008B3F1C" w:rsidRDefault="00D86BC2" w:rsidP="008B3F1C">
          <w:pPr>
            <w:spacing w:line="240" w:lineRule="auto"/>
            <w:rPr>
              <w:rFonts w:cs="Tahoma"/>
              <w:b/>
              <w:bCs/>
              <w:sz w:val="28"/>
              <w:szCs w:val="28"/>
            </w:rPr>
          </w:pPr>
          <w:r w:rsidRPr="008B3F1C">
            <w:rPr>
              <w:rFonts w:cs="Tahoma"/>
              <w:sz w:val="28"/>
              <w:szCs w:val="28"/>
            </w:rPr>
            <w:t xml:space="preserve">We are now looking for experienced, committed, and creative individuals to join our dynamic team to help realise a new five-year growth strategy. </w:t>
          </w:r>
          <w:r w:rsidRPr="008B3F1C">
            <w:rPr>
              <w:rFonts w:cs="Tahoma"/>
              <w:b/>
              <w:bCs/>
              <w:sz w:val="28"/>
              <w:szCs w:val="28"/>
            </w:rPr>
            <w:t xml:space="preserve">You’ll be part of something </w:t>
          </w:r>
          <w:proofErr w:type="gramStart"/>
          <w:r w:rsidRPr="008B3F1C">
            <w:rPr>
              <w:rFonts w:cs="Tahoma"/>
              <w:b/>
              <w:bCs/>
              <w:sz w:val="28"/>
              <w:szCs w:val="28"/>
            </w:rPr>
            <w:t>impactful,</w:t>
          </w:r>
          <w:proofErr w:type="gramEnd"/>
          <w:r w:rsidRPr="008B3F1C">
            <w:rPr>
              <w:rFonts w:cs="Tahoma"/>
              <w:b/>
              <w:bCs/>
              <w:sz w:val="28"/>
              <w:szCs w:val="28"/>
            </w:rPr>
            <w:t xml:space="preserve"> we’d love to hear from you.</w:t>
          </w:r>
        </w:p>
        <w:p w14:paraId="4184EB73" w14:textId="244F0092" w:rsidR="00D86BC2" w:rsidRPr="008B3F1C" w:rsidRDefault="00CC5D3E" w:rsidP="008B3F1C">
          <w:pPr>
            <w:tabs>
              <w:tab w:val="left" w:pos="5028"/>
            </w:tabs>
            <w:spacing w:line="240" w:lineRule="auto"/>
            <w:rPr>
              <w:rFonts w:cs="Tahoma"/>
              <w:sz w:val="28"/>
              <w:szCs w:val="28"/>
            </w:rPr>
          </w:pPr>
          <w:r w:rsidRPr="008B3F1C">
            <w:rPr>
              <w:rFonts w:cs="Tahoma"/>
              <w:sz w:val="28"/>
              <w:szCs w:val="28"/>
            </w:rPr>
            <w:tab/>
          </w:r>
        </w:p>
        <w:p w14:paraId="23497631" w14:textId="77777777" w:rsidR="00595FC2" w:rsidRPr="008B3F1C" w:rsidRDefault="00595FC2" w:rsidP="008B3F1C">
          <w:pPr>
            <w:spacing w:line="240" w:lineRule="auto"/>
            <w:rPr>
              <w:rFonts w:cs="Tahoma"/>
              <w:sz w:val="28"/>
              <w:szCs w:val="28"/>
            </w:rPr>
          </w:pPr>
        </w:p>
        <w:p w14:paraId="5448005B" w14:textId="77777777" w:rsidR="00043D3D" w:rsidRPr="008B3F1C" w:rsidRDefault="00043D3D" w:rsidP="008B3F1C">
          <w:pPr>
            <w:spacing w:line="240" w:lineRule="auto"/>
            <w:rPr>
              <w:rFonts w:cs="Tahoma"/>
              <w:sz w:val="28"/>
              <w:szCs w:val="28"/>
            </w:rPr>
          </w:pPr>
        </w:p>
        <w:p w14:paraId="77F87A24" w14:textId="77777777" w:rsidR="008B3F1C" w:rsidRDefault="008B3F1C">
          <w:pPr>
            <w:snapToGrid/>
            <w:spacing w:after="0" w:line="240" w:lineRule="auto"/>
            <w:rPr>
              <w:rFonts w:cs="Tahoma"/>
              <w:sz w:val="28"/>
              <w:szCs w:val="28"/>
            </w:rPr>
          </w:pPr>
          <w:r>
            <w:rPr>
              <w:rFonts w:cs="Tahoma"/>
              <w:sz w:val="28"/>
              <w:szCs w:val="28"/>
            </w:rPr>
            <w:br w:type="page"/>
          </w:r>
        </w:p>
        <w:p w14:paraId="694272A1" w14:textId="3855D5DB" w:rsidR="00D86BC2" w:rsidRPr="008B3F1C" w:rsidRDefault="00D86BC2" w:rsidP="008B3F1C">
          <w:pPr>
            <w:spacing w:line="240" w:lineRule="auto"/>
            <w:rPr>
              <w:rFonts w:cs="Tahoma"/>
              <w:sz w:val="28"/>
              <w:szCs w:val="28"/>
            </w:rPr>
          </w:pPr>
          <w:r w:rsidRPr="008B3F1C">
            <w:rPr>
              <w:rFonts w:cs="Tahoma"/>
              <w:sz w:val="28"/>
              <w:szCs w:val="28"/>
            </w:rPr>
            <w:t>The</w:t>
          </w:r>
          <w:r w:rsidR="00BF4AF8">
            <w:rPr>
              <w:rFonts w:cs="Tahoma"/>
              <w:sz w:val="28"/>
              <w:szCs w:val="28"/>
            </w:rPr>
            <w:t xml:space="preserve"> Philanthropy Assistant </w:t>
          </w:r>
          <w:r w:rsidRPr="008B3F1C">
            <w:rPr>
              <w:rFonts w:cs="Tahoma"/>
              <w:sz w:val="28"/>
              <w:szCs w:val="28"/>
            </w:rPr>
            <w:t>will work mainly across</w:t>
          </w:r>
          <w:r w:rsidR="00BF4AF8">
            <w:rPr>
              <w:rFonts w:cs="Tahoma"/>
              <w:sz w:val="28"/>
              <w:szCs w:val="28"/>
            </w:rPr>
            <w:t xml:space="preserve"> the Fundraising Income Team </w:t>
          </w:r>
          <w:r w:rsidR="00043D3D" w:rsidRPr="008B3F1C">
            <w:rPr>
              <w:rFonts w:cs="Tahoma"/>
              <w:sz w:val="28"/>
              <w:szCs w:val="28"/>
            </w:rPr>
            <w:t>providing support and will also equip the team with prospect research when required</w:t>
          </w:r>
          <w:r w:rsidRPr="008B3F1C">
            <w:rPr>
              <w:rFonts w:cs="Tahoma"/>
              <w:sz w:val="28"/>
              <w:szCs w:val="28"/>
            </w:rPr>
            <w:t xml:space="preserve">. </w:t>
          </w:r>
        </w:p>
        <w:p w14:paraId="353486F2" w14:textId="77777777" w:rsidR="00D86BC2" w:rsidRPr="008B3F1C" w:rsidRDefault="00D86BC2" w:rsidP="008B3F1C">
          <w:pPr>
            <w:spacing w:line="240" w:lineRule="auto"/>
            <w:rPr>
              <w:rFonts w:cs="Tahoma"/>
              <w:sz w:val="28"/>
              <w:szCs w:val="28"/>
            </w:rPr>
          </w:pPr>
          <w:r w:rsidRPr="008B3F1C">
            <w:rPr>
              <w:rFonts w:cs="Tahoma"/>
              <w:sz w:val="28"/>
              <w:szCs w:val="28"/>
            </w:rPr>
            <w:t xml:space="preserve">This is a great role for someone with strong time management, multi-tasking skills and importantly, a curious mind that would like to develop their skills in relationship fundraising. </w:t>
          </w:r>
        </w:p>
        <w:p w14:paraId="4BC87050" w14:textId="77777777" w:rsidR="00E44D04" w:rsidRPr="008B3F1C" w:rsidRDefault="00E44D04" w:rsidP="008B3F1C">
          <w:pPr>
            <w:pStyle w:val="Heading2"/>
            <w:spacing w:line="240" w:lineRule="auto"/>
            <w:rPr>
              <w:rStyle w:val="Strong"/>
              <w:color w:val="auto"/>
            </w:rPr>
          </w:pPr>
          <w:r w:rsidRPr="008B3F1C">
            <w:rPr>
              <w:rStyle w:val="Strong"/>
              <w:color w:val="auto"/>
            </w:rPr>
            <w:t xml:space="preserve">Responsible to </w:t>
          </w:r>
        </w:p>
        <w:p w14:paraId="63898EEB" w14:textId="19292BCA" w:rsidR="00E44D04" w:rsidRPr="008B3F1C" w:rsidRDefault="003B2D74" w:rsidP="008B3F1C">
          <w:pPr>
            <w:spacing w:line="240" w:lineRule="auto"/>
            <w:rPr>
              <w:sz w:val="28"/>
              <w:szCs w:val="28"/>
            </w:rPr>
          </w:pPr>
          <w:r>
            <w:rPr>
              <w:sz w:val="28"/>
              <w:szCs w:val="28"/>
            </w:rPr>
            <w:t>Head of Philanthropy</w:t>
          </w:r>
        </w:p>
        <w:p w14:paraId="2F3CAFC1" w14:textId="77777777" w:rsidR="00E44D04" w:rsidRPr="008B3F1C" w:rsidRDefault="00E44D04" w:rsidP="008B3F1C">
          <w:pPr>
            <w:pStyle w:val="Heading2"/>
            <w:spacing w:line="240" w:lineRule="auto"/>
            <w:rPr>
              <w:rStyle w:val="Strong"/>
              <w:color w:val="auto"/>
            </w:rPr>
          </w:pPr>
          <w:r w:rsidRPr="008B3F1C">
            <w:rPr>
              <w:rStyle w:val="Strong"/>
              <w:color w:val="auto"/>
            </w:rPr>
            <w:t xml:space="preserve">Direct reports </w:t>
          </w:r>
        </w:p>
        <w:p w14:paraId="462F458C" w14:textId="77777777" w:rsidR="00E44D04" w:rsidRPr="008B3F1C" w:rsidRDefault="00E44D04" w:rsidP="008B3F1C">
          <w:pPr>
            <w:spacing w:line="240" w:lineRule="auto"/>
            <w:rPr>
              <w:sz w:val="28"/>
              <w:szCs w:val="28"/>
            </w:rPr>
          </w:pPr>
          <w:r w:rsidRPr="008B3F1C">
            <w:rPr>
              <w:sz w:val="28"/>
              <w:szCs w:val="28"/>
            </w:rPr>
            <w:t>N/A</w:t>
          </w:r>
        </w:p>
        <w:p w14:paraId="1E8BDBCF" w14:textId="77777777" w:rsidR="00E44D04" w:rsidRPr="008B3F1C" w:rsidRDefault="00E44D04" w:rsidP="008B3F1C">
          <w:pPr>
            <w:pStyle w:val="Heading2"/>
            <w:spacing w:line="240" w:lineRule="auto"/>
            <w:rPr>
              <w:rStyle w:val="Strong"/>
              <w:color w:val="auto"/>
            </w:rPr>
          </w:pPr>
          <w:r w:rsidRPr="008B3F1C">
            <w:rPr>
              <w:rStyle w:val="Strong"/>
              <w:color w:val="auto"/>
            </w:rPr>
            <w:t xml:space="preserve">Working hours and contract </w:t>
          </w:r>
        </w:p>
        <w:p w14:paraId="767C66C4" w14:textId="77777777" w:rsidR="00E44D04" w:rsidRPr="008B3F1C" w:rsidRDefault="00E44D04" w:rsidP="008B3F1C">
          <w:pPr>
            <w:spacing w:line="240" w:lineRule="auto"/>
            <w:rPr>
              <w:rFonts w:eastAsia="Cambria" w:cs="Tahoma"/>
              <w:sz w:val="28"/>
              <w:szCs w:val="28"/>
            </w:rPr>
          </w:pPr>
          <w:r w:rsidRPr="008B3F1C">
            <w:rPr>
              <w:rFonts w:eastAsia="Cambria" w:cs="Tahoma"/>
              <w:sz w:val="28"/>
              <w:szCs w:val="28"/>
            </w:rPr>
            <w:t xml:space="preserve">This is a permanent full-time role. We will consider part-time and flexible arrangements. </w:t>
          </w:r>
        </w:p>
        <w:p w14:paraId="1D7F73DA" w14:textId="77777777" w:rsidR="00E44D04" w:rsidRPr="008B3F1C" w:rsidRDefault="00E44D04" w:rsidP="008B3F1C">
          <w:pPr>
            <w:pStyle w:val="Heading2"/>
            <w:spacing w:line="240" w:lineRule="auto"/>
            <w:rPr>
              <w:rStyle w:val="Strong"/>
              <w:color w:val="auto"/>
            </w:rPr>
          </w:pPr>
          <w:r w:rsidRPr="008B3F1C">
            <w:rPr>
              <w:rStyle w:val="Strong"/>
              <w:color w:val="auto"/>
            </w:rPr>
            <w:t xml:space="preserve">Salary </w:t>
          </w:r>
        </w:p>
        <w:p w14:paraId="3D8C3568" w14:textId="77021C07" w:rsidR="00E44D04" w:rsidRPr="008B3F1C" w:rsidRDefault="008C39A8" w:rsidP="008B3F1C">
          <w:pPr>
            <w:spacing w:line="240" w:lineRule="auto"/>
            <w:rPr>
              <w:rStyle w:val="Strong"/>
              <w:sz w:val="28"/>
              <w:szCs w:val="28"/>
            </w:rPr>
          </w:pPr>
          <w:r w:rsidRPr="008C39A8">
            <w:rPr>
              <w:sz w:val="28"/>
              <w:szCs w:val="28"/>
            </w:rPr>
            <w:t xml:space="preserve">£25,711 </w:t>
          </w:r>
          <w:r>
            <w:rPr>
              <w:sz w:val="28"/>
              <w:szCs w:val="28"/>
            </w:rPr>
            <w:t>- £</w:t>
          </w:r>
          <w:r w:rsidR="003B2D74">
            <w:rPr>
              <w:sz w:val="28"/>
              <w:szCs w:val="28"/>
            </w:rPr>
            <w:t>2</w:t>
          </w:r>
          <w:r w:rsidR="00BF4AF8">
            <w:rPr>
              <w:sz w:val="28"/>
              <w:szCs w:val="28"/>
            </w:rPr>
            <w:t>6</w:t>
          </w:r>
          <w:r>
            <w:rPr>
              <w:sz w:val="28"/>
              <w:szCs w:val="28"/>
            </w:rPr>
            <w:t>,000 p.a. depending on experience</w:t>
          </w:r>
        </w:p>
        <w:p w14:paraId="46E9ADFF" w14:textId="77777777" w:rsidR="00E44D04" w:rsidRPr="008B3F1C" w:rsidRDefault="00E44D04" w:rsidP="008B3F1C">
          <w:pPr>
            <w:pStyle w:val="Heading2"/>
            <w:spacing w:line="240" w:lineRule="auto"/>
          </w:pPr>
          <w:r w:rsidRPr="008B3F1C">
            <w:rPr>
              <w:rStyle w:val="Strong"/>
              <w:color w:val="auto"/>
            </w:rPr>
            <w:t>Location</w:t>
          </w:r>
          <w:r w:rsidRPr="008B3F1C">
            <w:rPr>
              <w:sz w:val="28"/>
              <w:szCs w:val="28"/>
            </w:rPr>
            <w:tab/>
          </w:r>
          <w:r w:rsidRPr="008B3F1C">
            <w:rPr>
              <w:sz w:val="28"/>
              <w:szCs w:val="28"/>
            </w:rPr>
            <w:tab/>
          </w:r>
          <w:r w:rsidRPr="008B3F1C">
            <w:rPr>
              <w:sz w:val="28"/>
              <w:szCs w:val="28"/>
            </w:rPr>
            <w:tab/>
          </w:r>
          <w:r w:rsidRPr="008B3F1C">
            <w:rPr>
              <w:sz w:val="28"/>
              <w:szCs w:val="28"/>
            </w:rPr>
            <w:tab/>
          </w:r>
          <w:r w:rsidRPr="008B3F1C">
            <w:rPr>
              <w:sz w:val="28"/>
              <w:szCs w:val="28"/>
            </w:rPr>
            <w:tab/>
          </w:r>
          <w:r w:rsidRPr="008B3F1C">
            <w:rPr>
              <w:sz w:val="28"/>
              <w:szCs w:val="28"/>
            </w:rPr>
            <w:tab/>
          </w:r>
          <w:r w:rsidRPr="008B3F1C">
            <w:rPr>
              <w:sz w:val="28"/>
              <w:szCs w:val="28"/>
            </w:rPr>
            <w:tab/>
          </w:r>
          <w:r w:rsidRPr="008B3F1C">
            <w:rPr>
              <w:sz w:val="28"/>
              <w:szCs w:val="28"/>
            </w:rPr>
            <w:tab/>
          </w:r>
          <w:r w:rsidRPr="008B3F1C">
            <w:rPr>
              <w:sz w:val="28"/>
              <w:szCs w:val="28"/>
            </w:rPr>
            <w:tab/>
          </w:r>
        </w:p>
        <w:p w14:paraId="0DC4F9F7" w14:textId="77777777" w:rsidR="00E44D04" w:rsidRPr="008B3F1C" w:rsidRDefault="00E44D04" w:rsidP="008B3F1C">
          <w:pPr>
            <w:tabs>
              <w:tab w:val="left" w:pos="4060"/>
            </w:tabs>
            <w:spacing w:line="240" w:lineRule="auto"/>
            <w:rPr>
              <w:rFonts w:cs="Tahoma"/>
              <w:sz w:val="28"/>
              <w:szCs w:val="28"/>
            </w:rPr>
          </w:pPr>
          <w:r w:rsidRPr="008B3F1C">
            <w:rPr>
              <w:rFonts w:cs="Tahoma"/>
              <w:sz w:val="28"/>
              <w:szCs w:val="28"/>
            </w:rPr>
            <w:t xml:space="preserve">Aldgate E1 and hybrid working. Minimum two days in the office and external meetings and events as required. </w:t>
          </w:r>
        </w:p>
        <w:p w14:paraId="11884A33" w14:textId="77777777" w:rsidR="008B3F1C" w:rsidRPr="008B3F1C" w:rsidRDefault="008B3F1C" w:rsidP="008B3F1C">
          <w:pPr>
            <w:pStyle w:val="Heading2"/>
            <w:spacing w:line="240" w:lineRule="auto"/>
            <w:rPr>
              <w:sz w:val="28"/>
              <w:szCs w:val="28"/>
            </w:rPr>
          </w:pPr>
          <w:r w:rsidRPr="008B3F1C">
            <w:rPr>
              <w:color w:val="auto"/>
              <w:sz w:val="28"/>
              <w:szCs w:val="28"/>
            </w:rPr>
            <w:t>How to Apply</w:t>
          </w:r>
          <w:r w:rsidRPr="008B3F1C">
            <w:rPr>
              <w:sz w:val="28"/>
              <w:szCs w:val="28"/>
            </w:rPr>
            <w:tab/>
          </w:r>
          <w:r w:rsidRPr="008B3F1C">
            <w:rPr>
              <w:sz w:val="28"/>
              <w:szCs w:val="28"/>
            </w:rPr>
            <w:tab/>
          </w:r>
          <w:r w:rsidRPr="008B3F1C">
            <w:rPr>
              <w:sz w:val="28"/>
              <w:szCs w:val="28"/>
            </w:rPr>
            <w:tab/>
          </w:r>
          <w:r w:rsidRPr="008B3F1C">
            <w:rPr>
              <w:sz w:val="28"/>
              <w:szCs w:val="28"/>
            </w:rPr>
            <w:tab/>
          </w:r>
          <w:r w:rsidRPr="008B3F1C">
            <w:rPr>
              <w:sz w:val="28"/>
              <w:szCs w:val="28"/>
            </w:rPr>
            <w:tab/>
          </w:r>
          <w:r w:rsidRPr="008B3F1C">
            <w:rPr>
              <w:sz w:val="28"/>
              <w:szCs w:val="28"/>
            </w:rPr>
            <w:tab/>
          </w:r>
          <w:r w:rsidRPr="008B3F1C">
            <w:rPr>
              <w:sz w:val="28"/>
              <w:szCs w:val="28"/>
            </w:rPr>
            <w:tab/>
          </w:r>
          <w:r w:rsidRPr="008B3F1C">
            <w:rPr>
              <w:sz w:val="28"/>
              <w:szCs w:val="28"/>
            </w:rPr>
            <w:tab/>
          </w:r>
        </w:p>
        <w:p w14:paraId="34932EC4" w14:textId="349583F6" w:rsidR="008B3F1C" w:rsidRPr="008B3F1C" w:rsidRDefault="008B3F1C" w:rsidP="008B3F1C">
          <w:pPr>
            <w:spacing w:line="240" w:lineRule="auto"/>
            <w:rPr>
              <w:rStyle w:val="Hyperlink"/>
              <w:rFonts w:cs="Tahoma"/>
              <w:sz w:val="28"/>
              <w:szCs w:val="28"/>
            </w:rPr>
          </w:pPr>
          <w:r w:rsidRPr="008B3F1C">
            <w:rPr>
              <w:rFonts w:cs="Tahoma"/>
              <w:sz w:val="28"/>
              <w:szCs w:val="28"/>
            </w:rPr>
            <w:t>Please submit your CV and an up to two page supporting statement which evidences the specification to:</w:t>
          </w:r>
          <w:r w:rsidRPr="008B3F1C">
            <w:t xml:space="preserve"> </w:t>
          </w:r>
          <w:hyperlink r:id="rId11" w:history="1">
            <w:r w:rsidRPr="008B3F1C">
              <w:rPr>
                <w:rStyle w:val="Hyperlink"/>
                <w:color w:val="auto"/>
                <w:sz w:val="28"/>
                <w:szCs w:val="28"/>
              </w:rPr>
              <w:t>recruitment@fightforsight.org.uk</w:t>
            </w:r>
          </w:hyperlink>
          <w:r w:rsidRPr="008B3F1C">
            <w:rPr>
              <w:color w:val="9966FF"/>
              <w:sz w:val="28"/>
              <w:szCs w:val="28"/>
            </w:rPr>
            <w:t xml:space="preserve"> </w:t>
          </w:r>
          <w:r w:rsidRPr="008B3F1C">
            <w:rPr>
              <w:sz w:val="28"/>
              <w:szCs w:val="28"/>
            </w:rPr>
            <w:t xml:space="preserve">with subject header – </w:t>
          </w:r>
          <w:r w:rsidR="00BF4AF8">
            <w:rPr>
              <w:sz w:val="28"/>
              <w:szCs w:val="28"/>
            </w:rPr>
            <w:t xml:space="preserve">Philanthropy Assistant </w:t>
          </w:r>
        </w:p>
        <w:p w14:paraId="0D75DD70" w14:textId="77777777" w:rsidR="008B3F1C" w:rsidRPr="008B3F1C" w:rsidRDefault="008B3F1C" w:rsidP="008B3F1C">
          <w:pPr>
            <w:spacing w:line="240" w:lineRule="auto"/>
            <w:rPr>
              <w:rStyle w:val="Hyperlink"/>
              <w:rFonts w:cs="Tahoma"/>
              <w:color w:val="auto"/>
              <w:sz w:val="28"/>
              <w:szCs w:val="28"/>
              <w:u w:val="none"/>
            </w:rPr>
          </w:pPr>
          <w:r w:rsidRPr="008B3F1C">
            <w:rPr>
              <w:rStyle w:val="Hyperlink"/>
              <w:rFonts w:cs="Tahoma"/>
              <w:color w:val="auto"/>
              <w:sz w:val="28"/>
              <w:szCs w:val="28"/>
              <w:u w:val="none"/>
            </w:rPr>
            <w:t>We will be interviewing on a rolling basis; therefore, we will close the vacancy as soon as we have found the right candidate. Early applications are encouraged.</w:t>
          </w:r>
        </w:p>
        <w:p w14:paraId="66ED17FF" w14:textId="77777777" w:rsidR="008B3F1C" w:rsidRDefault="008B3F1C">
          <w:pPr>
            <w:snapToGrid/>
            <w:spacing w:after="0" w:line="240" w:lineRule="auto"/>
            <w:rPr>
              <w:rFonts w:eastAsia="Times New Roman"/>
              <w:b/>
              <w:bCs/>
              <w:sz w:val="32"/>
              <w:szCs w:val="32"/>
            </w:rPr>
          </w:pPr>
          <w:r>
            <w:rPr>
              <w:sz w:val="32"/>
              <w:szCs w:val="32"/>
            </w:rPr>
            <w:br w:type="page"/>
          </w:r>
        </w:p>
        <w:p w14:paraId="5E57EF9B" w14:textId="655E1F8C" w:rsidR="00965197" w:rsidRPr="008B3F1C" w:rsidRDefault="00E44D04" w:rsidP="008B3F1C">
          <w:pPr>
            <w:pStyle w:val="Heading3"/>
            <w:spacing w:line="240" w:lineRule="auto"/>
            <w:rPr>
              <w:rStyle w:val="Strong"/>
              <w:color w:val="auto"/>
              <w:sz w:val="32"/>
              <w:szCs w:val="32"/>
            </w:rPr>
          </w:pPr>
          <w:r w:rsidRPr="008B3F1C">
            <w:rPr>
              <w:color w:val="auto"/>
              <w:sz w:val="32"/>
              <w:szCs w:val="32"/>
            </w:rPr>
            <w:t xml:space="preserve">Role Responsibilities </w:t>
          </w:r>
        </w:p>
        <w:p w14:paraId="385A65EB" w14:textId="1F4A4C84" w:rsidR="007E3C20" w:rsidRPr="007E3C20" w:rsidRDefault="007E3C20" w:rsidP="007E3C20">
          <w:pPr>
            <w:snapToGrid/>
            <w:spacing w:after="0" w:line="240" w:lineRule="auto"/>
            <w:rPr>
              <w:rFonts w:cs="Tahoma"/>
              <w:sz w:val="28"/>
              <w:szCs w:val="28"/>
            </w:rPr>
          </w:pPr>
          <w:r>
            <w:rPr>
              <w:rFonts w:cs="Tahoma"/>
              <w:sz w:val="28"/>
              <w:szCs w:val="28"/>
            </w:rPr>
            <w:t>Trusts and Foundations:</w:t>
          </w:r>
        </w:p>
        <w:p w14:paraId="0C46CF96" w14:textId="5FD98F46" w:rsidR="00BF4AF8" w:rsidRPr="00BF4AF8" w:rsidRDefault="00BF4AF8" w:rsidP="00BF4AF8">
          <w:pPr>
            <w:pStyle w:val="ListParagraph"/>
            <w:numPr>
              <w:ilvl w:val="0"/>
              <w:numId w:val="11"/>
            </w:numPr>
            <w:snapToGrid/>
            <w:spacing w:after="0" w:line="240" w:lineRule="auto"/>
            <w:rPr>
              <w:rFonts w:cs="Tahoma"/>
              <w:sz w:val="28"/>
              <w:szCs w:val="28"/>
            </w:rPr>
          </w:pPr>
          <w:r w:rsidRPr="00BF4AF8">
            <w:rPr>
              <w:rFonts w:cs="Tahoma"/>
              <w:sz w:val="28"/>
              <w:szCs w:val="28"/>
            </w:rPr>
            <w:t>Research and identify prospective Trust and Foundation funding opportunities aligned with Fight for Sight’s research and social change priorities.</w:t>
          </w:r>
        </w:p>
        <w:p w14:paraId="13966F35" w14:textId="77777777" w:rsidR="00BF4AF8" w:rsidRPr="00BF4AF8" w:rsidRDefault="00BF4AF8" w:rsidP="00BF4AF8">
          <w:pPr>
            <w:pStyle w:val="ListParagraph"/>
            <w:numPr>
              <w:ilvl w:val="1"/>
              <w:numId w:val="11"/>
            </w:numPr>
            <w:snapToGrid/>
            <w:spacing w:after="0" w:line="240" w:lineRule="auto"/>
            <w:rPr>
              <w:rFonts w:cs="Tahoma"/>
              <w:sz w:val="28"/>
              <w:szCs w:val="28"/>
            </w:rPr>
          </w:pPr>
          <w:r w:rsidRPr="00BF4AF8">
            <w:rPr>
              <w:rFonts w:cs="Tahoma"/>
              <w:sz w:val="28"/>
              <w:szCs w:val="28"/>
            </w:rPr>
            <w:t xml:space="preserve">Regularly review funding alerts, subscription databases, and LinkedIn to identify new funding opportunities. </w:t>
          </w:r>
        </w:p>
        <w:p w14:paraId="0D350332" w14:textId="77777777" w:rsidR="00BF4AF8" w:rsidRDefault="00BF4AF8" w:rsidP="00BF4AF8">
          <w:pPr>
            <w:pStyle w:val="ListParagraph"/>
            <w:numPr>
              <w:ilvl w:val="0"/>
              <w:numId w:val="11"/>
            </w:numPr>
            <w:snapToGrid/>
            <w:spacing w:after="0" w:line="240" w:lineRule="auto"/>
            <w:rPr>
              <w:rFonts w:cs="Tahoma"/>
              <w:sz w:val="28"/>
              <w:szCs w:val="28"/>
            </w:rPr>
          </w:pPr>
          <w:r w:rsidRPr="00BF4AF8">
            <w:rPr>
              <w:rFonts w:cs="Tahoma"/>
              <w:sz w:val="28"/>
              <w:szCs w:val="28"/>
            </w:rPr>
            <w:t>Support the delivery of Trust and Foundation income targets by developing and maintaining a pipeline of prospective and existing funders, supporting relationship management and stewardship activity where required.</w:t>
          </w:r>
        </w:p>
        <w:p w14:paraId="41B92A8D" w14:textId="3DB4C4C0" w:rsidR="007E3C20" w:rsidRPr="00BF4AF8" w:rsidRDefault="007E3C20" w:rsidP="00BF4AF8">
          <w:pPr>
            <w:pStyle w:val="ListParagraph"/>
            <w:numPr>
              <w:ilvl w:val="0"/>
              <w:numId w:val="11"/>
            </w:numPr>
            <w:snapToGrid/>
            <w:spacing w:after="0" w:line="240" w:lineRule="auto"/>
            <w:rPr>
              <w:rFonts w:cs="Tahoma"/>
              <w:sz w:val="28"/>
              <w:szCs w:val="28"/>
            </w:rPr>
          </w:pPr>
          <w:r>
            <w:rPr>
              <w:rFonts w:cs="Tahoma"/>
              <w:sz w:val="28"/>
              <w:szCs w:val="28"/>
            </w:rPr>
            <w:t>Build up to owning a portfolio of small trusts to apply to</w:t>
          </w:r>
        </w:p>
        <w:p w14:paraId="2C695473" w14:textId="77777777" w:rsidR="007E3C20" w:rsidRDefault="007E3C20" w:rsidP="007E3C20">
          <w:pPr>
            <w:pStyle w:val="ListParagraph"/>
            <w:numPr>
              <w:ilvl w:val="0"/>
              <w:numId w:val="11"/>
            </w:numPr>
            <w:snapToGrid/>
            <w:spacing w:after="0" w:line="240" w:lineRule="auto"/>
            <w:rPr>
              <w:rFonts w:cs="Tahoma"/>
              <w:sz w:val="28"/>
              <w:szCs w:val="28"/>
            </w:rPr>
          </w:pPr>
          <w:r w:rsidRPr="008B3F1C">
            <w:rPr>
              <w:rFonts w:cs="Tahoma"/>
              <w:sz w:val="28"/>
              <w:szCs w:val="28"/>
            </w:rPr>
            <w:t>Monitor sector press for opportunities.</w:t>
          </w:r>
        </w:p>
        <w:p w14:paraId="7EF4B07D" w14:textId="77777777" w:rsidR="007E3C20" w:rsidRDefault="007E3C20" w:rsidP="007E3C20">
          <w:pPr>
            <w:snapToGrid/>
            <w:spacing w:after="0" w:line="240" w:lineRule="auto"/>
            <w:rPr>
              <w:rFonts w:cs="Tahoma"/>
              <w:sz w:val="28"/>
              <w:szCs w:val="28"/>
            </w:rPr>
          </w:pPr>
        </w:p>
        <w:p w14:paraId="0D9E78A9" w14:textId="09249AF7" w:rsidR="007E3C20" w:rsidRPr="007E3C20" w:rsidRDefault="007E3C20" w:rsidP="007E3C20">
          <w:pPr>
            <w:snapToGrid/>
            <w:spacing w:after="0" w:line="240" w:lineRule="auto"/>
            <w:rPr>
              <w:rFonts w:cs="Tahoma"/>
              <w:sz w:val="28"/>
              <w:szCs w:val="28"/>
            </w:rPr>
          </w:pPr>
          <w:r>
            <w:rPr>
              <w:rFonts w:cs="Tahoma"/>
              <w:sz w:val="28"/>
              <w:szCs w:val="28"/>
            </w:rPr>
            <w:t>Major Donors:</w:t>
          </w:r>
        </w:p>
        <w:p w14:paraId="6E900797" w14:textId="34EFE35A" w:rsidR="00595FC2" w:rsidRPr="008B3F1C" w:rsidRDefault="00595FC2" w:rsidP="008B3F1C">
          <w:pPr>
            <w:pStyle w:val="ListParagraph"/>
            <w:numPr>
              <w:ilvl w:val="0"/>
              <w:numId w:val="11"/>
            </w:numPr>
            <w:snapToGrid/>
            <w:spacing w:after="0" w:line="240" w:lineRule="auto"/>
            <w:rPr>
              <w:rFonts w:cs="Tahoma"/>
              <w:sz w:val="28"/>
              <w:szCs w:val="28"/>
            </w:rPr>
          </w:pPr>
          <w:r w:rsidRPr="008B3F1C">
            <w:rPr>
              <w:rFonts w:cs="Tahoma"/>
              <w:sz w:val="28"/>
              <w:szCs w:val="28"/>
            </w:rPr>
            <w:t xml:space="preserve">Research new Major Donor </w:t>
          </w:r>
          <w:r w:rsidR="007F2F9C">
            <w:rPr>
              <w:rFonts w:cs="Tahoma"/>
              <w:sz w:val="28"/>
              <w:szCs w:val="28"/>
            </w:rPr>
            <w:t xml:space="preserve">and other high value </w:t>
          </w:r>
          <w:r w:rsidRPr="008B3F1C">
            <w:rPr>
              <w:rFonts w:cs="Tahoma"/>
              <w:sz w:val="28"/>
              <w:szCs w:val="28"/>
            </w:rPr>
            <w:t xml:space="preserve">opportunities </w:t>
          </w:r>
        </w:p>
        <w:p w14:paraId="6EDB7AC0" w14:textId="26095E53" w:rsidR="00CC5D3E" w:rsidRPr="008B3F1C" w:rsidRDefault="00595FC2" w:rsidP="008B3F1C">
          <w:pPr>
            <w:pStyle w:val="ListParagraph"/>
            <w:numPr>
              <w:ilvl w:val="0"/>
              <w:numId w:val="11"/>
            </w:numPr>
            <w:snapToGrid/>
            <w:spacing w:after="0" w:line="240" w:lineRule="auto"/>
            <w:rPr>
              <w:rFonts w:cs="Tahoma"/>
              <w:sz w:val="28"/>
              <w:szCs w:val="28"/>
            </w:rPr>
          </w:pPr>
          <w:r w:rsidRPr="008B3F1C">
            <w:rPr>
              <w:rFonts w:cs="Tahoma"/>
              <w:sz w:val="28"/>
              <w:szCs w:val="28"/>
            </w:rPr>
            <w:t xml:space="preserve">Provide general administration </w:t>
          </w:r>
          <w:r w:rsidR="00BF4AF8">
            <w:rPr>
              <w:rFonts w:cs="Tahoma"/>
              <w:sz w:val="28"/>
              <w:szCs w:val="28"/>
            </w:rPr>
            <w:t>support for members of our Vision Circle and other Major Donors</w:t>
          </w:r>
          <w:r w:rsidRPr="008B3F1C">
            <w:rPr>
              <w:rFonts w:cs="Tahoma"/>
              <w:sz w:val="28"/>
              <w:szCs w:val="28"/>
            </w:rPr>
            <w:t>.</w:t>
          </w:r>
        </w:p>
        <w:p w14:paraId="4B566C20" w14:textId="4DEA8A07" w:rsidR="00BF4AF8" w:rsidRPr="008B3F1C" w:rsidRDefault="00BF4AF8" w:rsidP="00BF4AF8">
          <w:pPr>
            <w:pStyle w:val="ListParagraph"/>
            <w:numPr>
              <w:ilvl w:val="0"/>
              <w:numId w:val="11"/>
            </w:numPr>
            <w:snapToGrid/>
            <w:spacing w:after="0" w:line="240" w:lineRule="auto"/>
            <w:rPr>
              <w:rFonts w:cs="Tahoma"/>
              <w:sz w:val="28"/>
              <w:szCs w:val="28"/>
            </w:rPr>
          </w:pPr>
          <w:r>
            <w:rPr>
              <w:rFonts w:cs="Tahoma"/>
              <w:sz w:val="28"/>
              <w:szCs w:val="28"/>
            </w:rPr>
            <w:t>Support with the de</w:t>
          </w:r>
          <w:r w:rsidRPr="008B3F1C">
            <w:rPr>
              <w:rFonts w:cs="Tahoma"/>
              <w:sz w:val="28"/>
              <w:szCs w:val="28"/>
            </w:rPr>
            <w:t>livery of successful high value fundraising events and stewardship opportunities.</w:t>
          </w:r>
        </w:p>
        <w:p w14:paraId="4E9D08BF" w14:textId="77777777" w:rsidR="00595FC2" w:rsidRDefault="00595FC2" w:rsidP="008B3F1C">
          <w:pPr>
            <w:pStyle w:val="ListParagraph"/>
            <w:numPr>
              <w:ilvl w:val="0"/>
              <w:numId w:val="11"/>
            </w:numPr>
            <w:snapToGrid/>
            <w:spacing w:after="0" w:line="240" w:lineRule="auto"/>
            <w:rPr>
              <w:rFonts w:cs="Tahoma"/>
              <w:sz w:val="28"/>
              <w:szCs w:val="28"/>
            </w:rPr>
          </w:pPr>
          <w:r w:rsidRPr="008B3F1C">
            <w:rPr>
              <w:rFonts w:cs="Tahoma"/>
              <w:sz w:val="28"/>
              <w:szCs w:val="28"/>
            </w:rPr>
            <w:t>Confidently present the key messages of the organisation at events, via phone and email.</w:t>
          </w:r>
        </w:p>
        <w:p w14:paraId="52B8F50B" w14:textId="77777777" w:rsidR="007E3C20" w:rsidRDefault="007E3C20" w:rsidP="007E3C20">
          <w:pPr>
            <w:snapToGrid/>
            <w:spacing w:after="0" w:line="240" w:lineRule="auto"/>
            <w:rPr>
              <w:rFonts w:cs="Tahoma"/>
              <w:sz w:val="28"/>
              <w:szCs w:val="28"/>
            </w:rPr>
          </w:pPr>
        </w:p>
        <w:p w14:paraId="3A6B5383" w14:textId="680E56CB" w:rsidR="007E3C20" w:rsidRPr="007E3C20" w:rsidRDefault="007E3C20" w:rsidP="007E3C20">
          <w:pPr>
            <w:snapToGrid/>
            <w:spacing w:after="0" w:line="240" w:lineRule="auto"/>
            <w:rPr>
              <w:rFonts w:cs="Tahoma"/>
              <w:sz w:val="28"/>
              <w:szCs w:val="28"/>
            </w:rPr>
          </w:pPr>
          <w:r>
            <w:rPr>
              <w:rFonts w:cs="Tahoma"/>
              <w:sz w:val="28"/>
              <w:szCs w:val="28"/>
            </w:rPr>
            <w:t>Events and Community:</w:t>
          </w:r>
        </w:p>
        <w:p w14:paraId="32D5416A" w14:textId="2D983625" w:rsidR="003B2D74" w:rsidRPr="003B2D74" w:rsidRDefault="003B2D74" w:rsidP="00BF4AF8">
          <w:pPr>
            <w:pStyle w:val="ListParagraph"/>
            <w:numPr>
              <w:ilvl w:val="0"/>
              <w:numId w:val="11"/>
            </w:numPr>
            <w:snapToGrid/>
            <w:spacing w:after="0" w:line="240" w:lineRule="auto"/>
            <w:rPr>
              <w:rFonts w:cs="Tahoma"/>
              <w:sz w:val="28"/>
              <w:szCs w:val="28"/>
            </w:rPr>
          </w:pPr>
          <w:r w:rsidRPr="003B2D74">
            <w:rPr>
              <w:rFonts w:cs="Tahoma"/>
              <w:sz w:val="28"/>
              <w:szCs w:val="28"/>
            </w:rPr>
            <w:t xml:space="preserve">Steward and support fundraisers participating in third-party challenge </w:t>
          </w:r>
          <w:r w:rsidR="00BF4AF8">
            <w:rPr>
              <w:rFonts w:cs="Tahoma"/>
              <w:sz w:val="28"/>
              <w:szCs w:val="28"/>
            </w:rPr>
            <w:t>events and community activities</w:t>
          </w:r>
          <w:r w:rsidRPr="003B2D74">
            <w:rPr>
              <w:rFonts w:cs="Tahoma"/>
              <w:sz w:val="28"/>
              <w:szCs w:val="28"/>
            </w:rPr>
            <w:t xml:space="preserve">, delivering excellent supporter care and ensuring an engaging fundraising experience. </w:t>
          </w:r>
        </w:p>
        <w:p w14:paraId="7273055D" w14:textId="32B31E1E" w:rsidR="003B2D74" w:rsidRDefault="00BF4AF8" w:rsidP="00BF4AF8">
          <w:pPr>
            <w:pStyle w:val="ListParagraph"/>
            <w:numPr>
              <w:ilvl w:val="0"/>
              <w:numId w:val="11"/>
            </w:numPr>
            <w:snapToGrid/>
            <w:spacing w:after="0" w:line="240" w:lineRule="auto"/>
            <w:rPr>
              <w:rFonts w:cs="Tahoma"/>
              <w:sz w:val="28"/>
              <w:szCs w:val="28"/>
            </w:rPr>
          </w:pPr>
          <w:r>
            <w:rPr>
              <w:rFonts w:cs="Tahoma"/>
              <w:sz w:val="28"/>
              <w:szCs w:val="28"/>
            </w:rPr>
            <w:t>Support with m</w:t>
          </w:r>
          <w:r w:rsidR="003B2D74" w:rsidRPr="003B2D74">
            <w:rPr>
              <w:rFonts w:cs="Tahoma"/>
              <w:sz w:val="28"/>
              <w:szCs w:val="28"/>
            </w:rPr>
            <w:t>anag</w:t>
          </w:r>
          <w:r>
            <w:rPr>
              <w:rFonts w:cs="Tahoma"/>
              <w:sz w:val="28"/>
              <w:szCs w:val="28"/>
            </w:rPr>
            <w:t>ing</w:t>
          </w:r>
          <w:r w:rsidR="003B2D74" w:rsidRPr="003B2D74">
            <w:rPr>
              <w:rFonts w:cs="Tahoma"/>
              <w:sz w:val="28"/>
              <w:szCs w:val="28"/>
            </w:rPr>
            <w:t xml:space="preserve"> the Events Inbox, responding to enquiries promptly and coordinating communications with supporters, partners and event participants.</w:t>
          </w:r>
        </w:p>
        <w:p w14:paraId="60561752" w14:textId="61C9884B" w:rsidR="008B5598" w:rsidRPr="008B3F1C" w:rsidRDefault="008B5598" w:rsidP="008B5598">
          <w:pPr>
            <w:pStyle w:val="ListParagraph"/>
            <w:numPr>
              <w:ilvl w:val="0"/>
              <w:numId w:val="11"/>
            </w:numPr>
            <w:tabs>
              <w:tab w:val="num" w:pos="644"/>
            </w:tabs>
            <w:snapToGrid/>
            <w:spacing w:after="0" w:line="240" w:lineRule="auto"/>
            <w:rPr>
              <w:rStyle w:val="Strong"/>
              <w:sz w:val="28"/>
              <w:szCs w:val="32"/>
            </w:rPr>
          </w:pPr>
          <w:r w:rsidRPr="008B3F1C">
            <w:rPr>
              <w:sz w:val="28"/>
              <w:szCs w:val="32"/>
            </w:rPr>
            <w:t xml:space="preserve">Join the ‘cheer team’ at events such as London Marathon, and other out of </w:t>
          </w:r>
          <w:proofErr w:type="gramStart"/>
          <w:r w:rsidRPr="008B3F1C">
            <w:rPr>
              <w:sz w:val="28"/>
              <w:szCs w:val="32"/>
            </w:rPr>
            <w:t>hours</w:t>
          </w:r>
          <w:proofErr w:type="gramEnd"/>
          <w:r w:rsidRPr="008B3F1C">
            <w:rPr>
              <w:sz w:val="28"/>
              <w:szCs w:val="32"/>
            </w:rPr>
            <w:t xml:space="preserve"> events as necessary. </w:t>
          </w:r>
        </w:p>
        <w:p w14:paraId="7960A988" w14:textId="77777777" w:rsidR="007E3C20" w:rsidRDefault="007E3C20" w:rsidP="007E3C20">
          <w:pPr>
            <w:snapToGrid/>
            <w:spacing w:after="0" w:line="240" w:lineRule="auto"/>
            <w:rPr>
              <w:rFonts w:cs="Tahoma"/>
              <w:sz w:val="28"/>
              <w:szCs w:val="28"/>
            </w:rPr>
          </w:pPr>
        </w:p>
        <w:p w14:paraId="29C15AC3" w14:textId="1E160958" w:rsidR="007E3C20" w:rsidRPr="007E3C20" w:rsidRDefault="007E3C20" w:rsidP="007E3C20">
          <w:pPr>
            <w:snapToGrid/>
            <w:spacing w:after="0" w:line="240" w:lineRule="auto"/>
            <w:rPr>
              <w:rFonts w:cs="Tahoma"/>
              <w:sz w:val="28"/>
              <w:szCs w:val="28"/>
            </w:rPr>
          </w:pPr>
          <w:r>
            <w:rPr>
              <w:rFonts w:cs="Tahoma"/>
              <w:sz w:val="28"/>
              <w:szCs w:val="28"/>
            </w:rPr>
            <w:t>Individual Giving:</w:t>
          </w:r>
        </w:p>
        <w:p w14:paraId="3607B078" w14:textId="73076A6E" w:rsidR="00BF4AF8" w:rsidRPr="00BF4AF8" w:rsidRDefault="00BF4AF8" w:rsidP="00BF4AF8">
          <w:pPr>
            <w:pStyle w:val="ListParagraph"/>
            <w:numPr>
              <w:ilvl w:val="0"/>
              <w:numId w:val="11"/>
            </w:numPr>
            <w:snapToGrid/>
            <w:spacing w:after="0" w:line="240" w:lineRule="auto"/>
            <w:rPr>
              <w:rFonts w:cs="Tahoma"/>
              <w:sz w:val="28"/>
              <w:szCs w:val="28"/>
            </w:rPr>
          </w:pPr>
          <w:r w:rsidRPr="00BF4AF8">
            <w:rPr>
              <w:rFonts w:cs="Tahoma"/>
              <w:sz w:val="28"/>
              <w:szCs w:val="28"/>
            </w:rPr>
            <w:t xml:space="preserve">Work with the Supporter Development team to develop and embed supporter journeys for key donor audiences. Building emails using Mailchimp, working with Comms to write copy and working with designers and printers to build and send out printed assets, working with the data team to facilitate the sending out the of supporter emails, circulating reports and updating the database, seeking out new opportunities to ensure repeat giving, optimise existing journeys and maximise conversion and retention opportunities. </w:t>
          </w:r>
        </w:p>
        <w:p w14:paraId="412FF224" w14:textId="324E8526" w:rsidR="00BF4AF8" w:rsidRPr="00BF4AF8" w:rsidRDefault="00BF4AF8" w:rsidP="00BF4AF8">
          <w:pPr>
            <w:pStyle w:val="ListParagraph"/>
            <w:numPr>
              <w:ilvl w:val="0"/>
              <w:numId w:val="11"/>
            </w:numPr>
            <w:snapToGrid/>
            <w:spacing w:after="0" w:line="240" w:lineRule="auto"/>
            <w:rPr>
              <w:rFonts w:cs="Tahoma"/>
              <w:sz w:val="28"/>
              <w:szCs w:val="28"/>
            </w:rPr>
          </w:pPr>
          <w:r w:rsidRPr="00BF4AF8">
            <w:rPr>
              <w:rFonts w:cs="Tahoma"/>
              <w:sz w:val="28"/>
              <w:szCs w:val="28"/>
            </w:rPr>
            <w:t xml:space="preserve">Work with our retail team and shop staff to promote the importance of Gift Aid </w:t>
          </w:r>
          <w:proofErr w:type="spellStart"/>
          <w:r w:rsidRPr="00BF4AF8">
            <w:rPr>
              <w:rFonts w:cs="Tahoma"/>
              <w:sz w:val="28"/>
              <w:szCs w:val="28"/>
            </w:rPr>
            <w:t>sign ups</w:t>
          </w:r>
          <w:proofErr w:type="spellEnd"/>
          <w:r w:rsidRPr="00BF4AF8">
            <w:rPr>
              <w:rFonts w:cs="Tahoma"/>
              <w:sz w:val="28"/>
              <w:szCs w:val="28"/>
            </w:rPr>
            <w:t xml:space="preserve">, </w:t>
          </w:r>
          <w:proofErr w:type="spellStart"/>
          <w:r w:rsidRPr="00BF4AF8">
            <w:rPr>
              <w:rFonts w:cs="Tahoma"/>
              <w:sz w:val="28"/>
              <w:szCs w:val="28"/>
            </w:rPr>
            <w:t>enews</w:t>
          </w:r>
          <w:proofErr w:type="spellEnd"/>
          <w:r w:rsidRPr="00BF4AF8">
            <w:rPr>
              <w:rFonts w:cs="Tahoma"/>
              <w:sz w:val="28"/>
              <w:szCs w:val="28"/>
            </w:rPr>
            <w:t xml:space="preserve"> </w:t>
          </w:r>
          <w:proofErr w:type="spellStart"/>
          <w:r w:rsidRPr="00BF4AF8">
            <w:rPr>
              <w:rFonts w:cs="Tahoma"/>
              <w:sz w:val="28"/>
              <w:szCs w:val="28"/>
            </w:rPr>
            <w:t>sign ups</w:t>
          </w:r>
          <w:proofErr w:type="spellEnd"/>
          <w:r w:rsidRPr="00BF4AF8">
            <w:rPr>
              <w:rFonts w:cs="Tahoma"/>
              <w:sz w:val="28"/>
              <w:szCs w:val="28"/>
            </w:rPr>
            <w:t xml:space="preserve"> and lottery ticket sales, providing written guidance and an evidence -based approach to show the flow from sign up to donor and beyond. Work with the comms team to help design assets for the shops around specific fundraising campaigns (e.g. lottery), events (e.g. challenge events) and seasonal campaigns (e.g. Christmas). </w:t>
          </w:r>
        </w:p>
        <w:p w14:paraId="4504E921" w14:textId="77777777" w:rsidR="00FA28E7" w:rsidRPr="008B3F1C" w:rsidRDefault="00FA28E7" w:rsidP="008B3F1C">
          <w:pPr>
            <w:pStyle w:val="ListParagraph"/>
            <w:snapToGrid/>
            <w:spacing w:after="0" w:line="240" w:lineRule="auto"/>
            <w:rPr>
              <w:rFonts w:cs="Tahoma"/>
              <w:sz w:val="28"/>
              <w:szCs w:val="28"/>
            </w:rPr>
          </w:pPr>
        </w:p>
        <w:p w14:paraId="6B53FB80" w14:textId="77777777" w:rsidR="00595FC2" w:rsidRPr="008B3F1C" w:rsidRDefault="00595FC2" w:rsidP="008B3F1C">
          <w:pPr>
            <w:spacing w:line="240" w:lineRule="auto"/>
            <w:rPr>
              <w:rFonts w:eastAsiaTheme="majorEastAsia" w:cstheme="majorBidi"/>
              <w:b/>
              <w:color w:val="0E2841" w:themeColor="text2"/>
              <w:sz w:val="32"/>
              <w:szCs w:val="32"/>
            </w:rPr>
          </w:pPr>
          <w:r w:rsidRPr="008B3F1C">
            <w:rPr>
              <w:rFonts w:eastAsiaTheme="majorEastAsia" w:cstheme="majorBidi"/>
              <w:b/>
              <w:color w:val="0E2841" w:themeColor="text2"/>
              <w:sz w:val="32"/>
              <w:szCs w:val="32"/>
            </w:rPr>
            <w:t>Other</w:t>
          </w:r>
        </w:p>
        <w:p w14:paraId="48C7FA00" w14:textId="77777777" w:rsidR="007E3C20" w:rsidRDefault="007E3C20" w:rsidP="007E3C20">
          <w:pPr>
            <w:pStyle w:val="ListParagraph"/>
            <w:numPr>
              <w:ilvl w:val="0"/>
              <w:numId w:val="7"/>
            </w:numPr>
            <w:snapToGrid/>
            <w:spacing w:after="0" w:line="240" w:lineRule="auto"/>
            <w:ind w:left="709"/>
            <w:rPr>
              <w:rFonts w:cs="Tahoma"/>
              <w:sz w:val="28"/>
              <w:szCs w:val="28"/>
            </w:rPr>
          </w:pPr>
          <w:r w:rsidRPr="00BF4AF8">
            <w:rPr>
              <w:rFonts w:cs="Tahoma"/>
              <w:sz w:val="28"/>
              <w:szCs w:val="28"/>
            </w:rPr>
            <w:t>Provide CRM reports as required and maintain accurate donor records, pipeline activity, application schedules, and supporter communications.</w:t>
          </w:r>
        </w:p>
        <w:p w14:paraId="602134D7" w14:textId="77777777" w:rsidR="007E3C20" w:rsidRPr="008B3F1C" w:rsidRDefault="007E3C20" w:rsidP="007E3C20">
          <w:pPr>
            <w:pStyle w:val="ListParagraph"/>
            <w:numPr>
              <w:ilvl w:val="0"/>
              <w:numId w:val="7"/>
            </w:numPr>
            <w:snapToGrid/>
            <w:spacing w:after="0" w:line="240" w:lineRule="auto"/>
            <w:ind w:left="709"/>
            <w:rPr>
              <w:rFonts w:cs="Tahoma"/>
              <w:sz w:val="28"/>
              <w:szCs w:val="28"/>
            </w:rPr>
          </w:pPr>
          <w:r w:rsidRPr="008B3F1C">
            <w:rPr>
              <w:rFonts w:cs="Tahoma"/>
              <w:sz w:val="28"/>
              <w:szCs w:val="28"/>
            </w:rPr>
            <w:t>Take incoming calls and triage appropriately.</w:t>
          </w:r>
        </w:p>
        <w:p w14:paraId="0FE45311" w14:textId="77777777" w:rsidR="00595FC2" w:rsidRPr="008B3F1C" w:rsidRDefault="00595FC2" w:rsidP="008B3F1C">
          <w:pPr>
            <w:pStyle w:val="ListParagraph"/>
            <w:numPr>
              <w:ilvl w:val="0"/>
              <w:numId w:val="7"/>
            </w:numPr>
            <w:tabs>
              <w:tab w:val="num" w:pos="644"/>
            </w:tabs>
            <w:snapToGrid/>
            <w:spacing w:after="0" w:line="240" w:lineRule="auto"/>
            <w:rPr>
              <w:sz w:val="28"/>
              <w:szCs w:val="32"/>
            </w:rPr>
          </w:pPr>
          <w:r w:rsidRPr="008B3F1C">
            <w:rPr>
              <w:sz w:val="28"/>
              <w:szCs w:val="32"/>
            </w:rPr>
            <w:t xml:space="preserve">Become fully conversant with the aims and objectives of the organisation </w:t>
          </w:r>
        </w:p>
        <w:p w14:paraId="45536680" w14:textId="77777777" w:rsidR="00595FC2" w:rsidRPr="008B3F1C" w:rsidRDefault="00595FC2" w:rsidP="008B3F1C">
          <w:pPr>
            <w:pStyle w:val="ListParagraph"/>
            <w:numPr>
              <w:ilvl w:val="0"/>
              <w:numId w:val="7"/>
            </w:numPr>
            <w:tabs>
              <w:tab w:val="num" w:pos="644"/>
            </w:tabs>
            <w:snapToGrid/>
            <w:spacing w:after="0" w:line="240" w:lineRule="auto"/>
            <w:rPr>
              <w:sz w:val="28"/>
              <w:szCs w:val="32"/>
            </w:rPr>
          </w:pPr>
          <w:r w:rsidRPr="008B3F1C">
            <w:rPr>
              <w:sz w:val="28"/>
              <w:szCs w:val="32"/>
            </w:rPr>
            <w:t xml:space="preserve">Keep up to date with developments in the sector and key new initiatives in our field.  </w:t>
          </w:r>
        </w:p>
        <w:p w14:paraId="2B90269A" w14:textId="1EE0770E" w:rsidR="00595FC2" w:rsidRPr="008B3F1C" w:rsidRDefault="00595FC2" w:rsidP="008B3F1C">
          <w:pPr>
            <w:pStyle w:val="ListParagraph"/>
            <w:numPr>
              <w:ilvl w:val="0"/>
              <w:numId w:val="7"/>
            </w:numPr>
            <w:tabs>
              <w:tab w:val="num" w:pos="644"/>
            </w:tabs>
            <w:snapToGrid/>
            <w:spacing w:after="0" w:line="240" w:lineRule="auto"/>
            <w:rPr>
              <w:sz w:val="28"/>
              <w:szCs w:val="32"/>
            </w:rPr>
          </w:pPr>
          <w:r w:rsidRPr="008B3F1C">
            <w:rPr>
              <w:sz w:val="28"/>
              <w:szCs w:val="32"/>
            </w:rPr>
            <w:t xml:space="preserve">To </w:t>
          </w:r>
          <w:proofErr w:type="gramStart"/>
          <w:r w:rsidRPr="008B3F1C">
            <w:rPr>
              <w:sz w:val="28"/>
              <w:szCs w:val="32"/>
            </w:rPr>
            <w:t>work at all times</w:t>
          </w:r>
          <w:proofErr w:type="gramEnd"/>
          <w:r w:rsidRPr="008B3F1C">
            <w:rPr>
              <w:sz w:val="28"/>
              <w:szCs w:val="32"/>
            </w:rPr>
            <w:t xml:space="preserve"> in compliance with the Fundraising Regulator’s Code of Practice and data protection legislation.</w:t>
          </w:r>
        </w:p>
      </w:sdtContent>
    </w:sdt>
    <w:p w14:paraId="26F93E3F" w14:textId="0CEF3611" w:rsidR="003B75AE" w:rsidRPr="008B3F1C" w:rsidRDefault="00595FC2" w:rsidP="008B3F1C">
      <w:pPr>
        <w:pStyle w:val="Heading1"/>
        <w:spacing w:line="240" w:lineRule="auto"/>
        <w:rPr>
          <w:sz w:val="32"/>
          <w:szCs w:val="32"/>
        </w:rPr>
      </w:pPr>
      <w:r w:rsidRPr="008B3F1C">
        <w:rPr>
          <w:sz w:val="32"/>
          <w:szCs w:val="32"/>
        </w:rPr>
        <w:t>Person specification</w:t>
      </w:r>
    </w:p>
    <w:p w14:paraId="42D5C842" w14:textId="77777777" w:rsidR="00595FC2" w:rsidRPr="008B3F1C" w:rsidRDefault="00595FC2" w:rsidP="008B3F1C">
      <w:pPr>
        <w:pStyle w:val="Heading3"/>
        <w:spacing w:line="240" w:lineRule="auto"/>
      </w:pPr>
      <w:r w:rsidRPr="008B3F1C">
        <w:rPr>
          <w:color w:val="auto"/>
        </w:rPr>
        <w:t xml:space="preserve">Desirable skills, knowledge &amp; experience </w:t>
      </w:r>
      <w:r w:rsidRPr="008B3F1C">
        <w:tab/>
      </w:r>
      <w:r w:rsidRPr="008B3F1C">
        <w:tab/>
      </w:r>
      <w:r w:rsidRPr="008B3F1C">
        <w:tab/>
      </w:r>
      <w:r w:rsidRPr="008B3F1C">
        <w:tab/>
      </w:r>
      <w:r w:rsidRPr="008B3F1C">
        <w:tab/>
      </w:r>
    </w:p>
    <w:p w14:paraId="1E706FDC" w14:textId="402A81EA" w:rsidR="00595FC2" w:rsidRPr="008B3F1C" w:rsidRDefault="00595FC2" w:rsidP="008B3F1C">
      <w:pPr>
        <w:pStyle w:val="ListParagraph"/>
        <w:numPr>
          <w:ilvl w:val="0"/>
          <w:numId w:val="7"/>
        </w:numPr>
        <w:tabs>
          <w:tab w:val="num" w:pos="644"/>
        </w:tabs>
        <w:snapToGrid/>
        <w:spacing w:after="0" w:line="240" w:lineRule="auto"/>
        <w:rPr>
          <w:sz w:val="28"/>
          <w:szCs w:val="32"/>
        </w:rPr>
      </w:pPr>
      <w:r w:rsidRPr="008B3F1C">
        <w:rPr>
          <w:sz w:val="28"/>
          <w:szCs w:val="32"/>
        </w:rPr>
        <w:t>Minimum of one year work experience in a fast-paced administrational</w:t>
      </w:r>
      <w:r w:rsidR="00043D3D" w:rsidRPr="008B3F1C">
        <w:rPr>
          <w:sz w:val="28"/>
          <w:szCs w:val="32"/>
        </w:rPr>
        <w:t xml:space="preserve"> or </w:t>
      </w:r>
      <w:r w:rsidRPr="008B3F1C">
        <w:rPr>
          <w:sz w:val="28"/>
          <w:szCs w:val="32"/>
        </w:rPr>
        <w:t>prospect research role.</w:t>
      </w:r>
    </w:p>
    <w:p w14:paraId="5A800344" w14:textId="77777777" w:rsidR="00595FC2" w:rsidRPr="008B3F1C" w:rsidRDefault="00595FC2" w:rsidP="008B3F1C">
      <w:pPr>
        <w:pStyle w:val="ListParagraph"/>
        <w:numPr>
          <w:ilvl w:val="0"/>
          <w:numId w:val="7"/>
        </w:numPr>
        <w:tabs>
          <w:tab w:val="num" w:pos="644"/>
        </w:tabs>
        <w:snapToGrid/>
        <w:spacing w:after="0" w:line="240" w:lineRule="auto"/>
        <w:rPr>
          <w:sz w:val="28"/>
          <w:szCs w:val="32"/>
        </w:rPr>
      </w:pPr>
      <w:r w:rsidRPr="008B3F1C">
        <w:rPr>
          <w:sz w:val="28"/>
          <w:szCs w:val="32"/>
        </w:rPr>
        <w:t>Strong use of Excel, Power Point and Word.</w:t>
      </w:r>
    </w:p>
    <w:p w14:paraId="65DF40EC" w14:textId="460A1C5F" w:rsidR="00043D3D" w:rsidRPr="008B3F1C" w:rsidRDefault="00595FC2" w:rsidP="008B3F1C">
      <w:pPr>
        <w:pStyle w:val="ListParagraph"/>
        <w:numPr>
          <w:ilvl w:val="0"/>
          <w:numId w:val="7"/>
        </w:numPr>
        <w:tabs>
          <w:tab w:val="num" w:pos="644"/>
        </w:tabs>
        <w:snapToGrid/>
        <w:spacing w:after="0" w:line="240" w:lineRule="auto"/>
        <w:rPr>
          <w:sz w:val="28"/>
          <w:szCs w:val="32"/>
        </w:rPr>
      </w:pPr>
      <w:r w:rsidRPr="008B3F1C">
        <w:rPr>
          <w:sz w:val="28"/>
          <w:szCs w:val="32"/>
        </w:rPr>
        <w:t>Managing multiple workstreams and deadlines.</w:t>
      </w:r>
    </w:p>
    <w:p w14:paraId="3AE12AA7" w14:textId="6E4F2070" w:rsidR="00595FC2" w:rsidRPr="008B3F1C" w:rsidRDefault="00595FC2" w:rsidP="008B3F1C">
      <w:pPr>
        <w:pStyle w:val="ListParagraph"/>
        <w:numPr>
          <w:ilvl w:val="0"/>
          <w:numId w:val="7"/>
        </w:numPr>
        <w:tabs>
          <w:tab w:val="num" w:pos="644"/>
        </w:tabs>
        <w:snapToGrid/>
        <w:spacing w:after="0" w:line="240" w:lineRule="auto"/>
        <w:rPr>
          <w:sz w:val="28"/>
          <w:szCs w:val="32"/>
        </w:rPr>
      </w:pPr>
      <w:r w:rsidRPr="008B3F1C">
        <w:rPr>
          <w:sz w:val="28"/>
          <w:szCs w:val="32"/>
        </w:rPr>
        <w:t>Understanding and experience of working within the requirements of the Code of Fundraising Practice and data protection legislation.</w:t>
      </w:r>
    </w:p>
    <w:p w14:paraId="6B2E1C83" w14:textId="77777777" w:rsidR="00595FC2" w:rsidRPr="008B3F1C" w:rsidRDefault="00595FC2" w:rsidP="008B3F1C">
      <w:pPr>
        <w:pStyle w:val="Heading3"/>
        <w:spacing w:line="240" w:lineRule="auto"/>
      </w:pPr>
      <w:r w:rsidRPr="008B3F1C">
        <w:rPr>
          <w:color w:val="auto"/>
        </w:rPr>
        <w:t>Personal qualities</w:t>
      </w:r>
      <w:r w:rsidRPr="008B3F1C">
        <w:rPr>
          <w:color w:val="auto"/>
        </w:rPr>
        <w:tab/>
      </w:r>
      <w:r w:rsidRPr="008B3F1C">
        <w:tab/>
      </w:r>
      <w:r w:rsidRPr="008B3F1C">
        <w:tab/>
      </w:r>
      <w:r w:rsidRPr="008B3F1C">
        <w:tab/>
      </w:r>
      <w:r w:rsidRPr="008B3F1C">
        <w:tab/>
      </w:r>
      <w:r w:rsidRPr="008B3F1C">
        <w:tab/>
      </w:r>
      <w:r w:rsidRPr="008B3F1C">
        <w:tab/>
      </w:r>
      <w:r w:rsidRPr="008B3F1C">
        <w:tab/>
      </w:r>
    </w:p>
    <w:p w14:paraId="6308B13E" w14:textId="77777777" w:rsidR="00595FC2" w:rsidRPr="008B3F1C" w:rsidRDefault="00595FC2" w:rsidP="008B3F1C">
      <w:pPr>
        <w:pStyle w:val="ListParagraph"/>
        <w:numPr>
          <w:ilvl w:val="0"/>
          <w:numId w:val="7"/>
        </w:numPr>
        <w:tabs>
          <w:tab w:val="num" w:pos="644"/>
        </w:tabs>
        <w:snapToGrid/>
        <w:spacing w:after="0" w:line="240" w:lineRule="auto"/>
        <w:rPr>
          <w:sz w:val="28"/>
          <w:szCs w:val="32"/>
        </w:rPr>
      </w:pPr>
      <w:r w:rsidRPr="008B3F1C">
        <w:rPr>
          <w:sz w:val="28"/>
          <w:szCs w:val="32"/>
        </w:rPr>
        <w:t>An understanding of and commitment to the sight loss community.</w:t>
      </w:r>
    </w:p>
    <w:p w14:paraId="5F8487D7" w14:textId="77777777" w:rsidR="00595FC2" w:rsidRPr="008B3F1C" w:rsidRDefault="00595FC2" w:rsidP="008B3F1C">
      <w:pPr>
        <w:pStyle w:val="ListParagraph"/>
        <w:numPr>
          <w:ilvl w:val="0"/>
          <w:numId w:val="7"/>
        </w:numPr>
        <w:tabs>
          <w:tab w:val="num" w:pos="644"/>
        </w:tabs>
        <w:snapToGrid/>
        <w:spacing w:after="0" w:line="240" w:lineRule="auto"/>
        <w:rPr>
          <w:sz w:val="28"/>
          <w:szCs w:val="32"/>
        </w:rPr>
      </w:pPr>
      <w:r w:rsidRPr="008B3F1C">
        <w:rPr>
          <w:sz w:val="28"/>
          <w:szCs w:val="32"/>
        </w:rPr>
        <w:t>Strong communication skills and presentation style.</w:t>
      </w:r>
    </w:p>
    <w:p w14:paraId="7A5C27A8" w14:textId="77777777" w:rsidR="00595FC2" w:rsidRPr="008B3F1C" w:rsidRDefault="00595FC2" w:rsidP="008B3F1C">
      <w:pPr>
        <w:pStyle w:val="ListParagraph"/>
        <w:numPr>
          <w:ilvl w:val="0"/>
          <w:numId w:val="7"/>
        </w:numPr>
        <w:tabs>
          <w:tab w:val="num" w:pos="644"/>
        </w:tabs>
        <w:snapToGrid/>
        <w:spacing w:after="0" w:line="240" w:lineRule="auto"/>
        <w:rPr>
          <w:sz w:val="28"/>
          <w:szCs w:val="32"/>
        </w:rPr>
      </w:pPr>
      <w:r w:rsidRPr="008B3F1C">
        <w:rPr>
          <w:sz w:val="28"/>
          <w:szCs w:val="32"/>
        </w:rPr>
        <w:t>Evidence of financial fluency.</w:t>
      </w:r>
    </w:p>
    <w:p w14:paraId="3C6A4F18" w14:textId="77777777" w:rsidR="00595FC2" w:rsidRPr="008B3F1C" w:rsidRDefault="00595FC2" w:rsidP="008B3F1C">
      <w:pPr>
        <w:pStyle w:val="ListParagraph"/>
        <w:numPr>
          <w:ilvl w:val="0"/>
          <w:numId w:val="7"/>
        </w:numPr>
        <w:tabs>
          <w:tab w:val="num" w:pos="644"/>
        </w:tabs>
        <w:snapToGrid/>
        <w:spacing w:after="0" w:line="240" w:lineRule="auto"/>
        <w:rPr>
          <w:sz w:val="28"/>
          <w:szCs w:val="32"/>
        </w:rPr>
      </w:pPr>
      <w:r w:rsidRPr="008B3F1C">
        <w:rPr>
          <w:sz w:val="28"/>
          <w:szCs w:val="32"/>
        </w:rPr>
        <w:t>Flexibility and a practical, can-do attitude.</w:t>
      </w:r>
    </w:p>
    <w:p w14:paraId="55691752" w14:textId="77777777" w:rsidR="00595FC2" w:rsidRPr="008B3F1C" w:rsidRDefault="00595FC2" w:rsidP="008B3F1C">
      <w:pPr>
        <w:pStyle w:val="ListParagraph"/>
        <w:numPr>
          <w:ilvl w:val="0"/>
          <w:numId w:val="7"/>
        </w:numPr>
        <w:tabs>
          <w:tab w:val="num" w:pos="644"/>
        </w:tabs>
        <w:snapToGrid/>
        <w:spacing w:after="0" w:line="240" w:lineRule="auto"/>
        <w:rPr>
          <w:sz w:val="28"/>
          <w:szCs w:val="32"/>
        </w:rPr>
      </w:pPr>
      <w:r w:rsidRPr="008B3F1C">
        <w:rPr>
          <w:sz w:val="28"/>
          <w:szCs w:val="32"/>
        </w:rPr>
        <w:t>Highly motivated and able to juggle a varied workload.</w:t>
      </w:r>
    </w:p>
    <w:p w14:paraId="3BB08932" w14:textId="77777777" w:rsidR="00595FC2" w:rsidRPr="008B3F1C" w:rsidRDefault="00595FC2" w:rsidP="008B3F1C">
      <w:pPr>
        <w:pStyle w:val="ListParagraph"/>
        <w:numPr>
          <w:ilvl w:val="0"/>
          <w:numId w:val="7"/>
        </w:numPr>
        <w:tabs>
          <w:tab w:val="num" w:pos="644"/>
        </w:tabs>
        <w:snapToGrid/>
        <w:spacing w:after="0" w:line="240" w:lineRule="auto"/>
        <w:rPr>
          <w:sz w:val="28"/>
          <w:szCs w:val="32"/>
        </w:rPr>
      </w:pPr>
      <w:r w:rsidRPr="008B3F1C">
        <w:rPr>
          <w:sz w:val="28"/>
          <w:szCs w:val="32"/>
        </w:rPr>
        <w:t>Personable, with excellent listening skills.</w:t>
      </w:r>
    </w:p>
    <w:p w14:paraId="7E8C05EC" w14:textId="77777777" w:rsidR="00595FC2" w:rsidRPr="008B3F1C" w:rsidRDefault="00595FC2" w:rsidP="008B3F1C">
      <w:pPr>
        <w:pStyle w:val="ListParagraph"/>
        <w:numPr>
          <w:ilvl w:val="0"/>
          <w:numId w:val="7"/>
        </w:numPr>
        <w:tabs>
          <w:tab w:val="num" w:pos="644"/>
        </w:tabs>
        <w:snapToGrid/>
        <w:spacing w:after="0" w:line="240" w:lineRule="auto"/>
        <w:rPr>
          <w:sz w:val="28"/>
          <w:szCs w:val="32"/>
        </w:rPr>
      </w:pPr>
      <w:r w:rsidRPr="008B3F1C">
        <w:rPr>
          <w:sz w:val="28"/>
          <w:szCs w:val="32"/>
        </w:rPr>
        <w:t xml:space="preserve">Excellent accuracy and attention to detail. </w:t>
      </w:r>
    </w:p>
    <w:p w14:paraId="419AD5E9" w14:textId="18DA1ACE" w:rsidR="00595FC2" w:rsidRPr="008B3F1C" w:rsidRDefault="00595FC2" w:rsidP="008B3F1C">
      <w:pPr>
        <w:pStyle w:val="ListParagraph"/>
        <w:numPr>
          <w:ilvl w:val="0"/>
          <w:numId w:val="7"/>
        </w:numPr>
        <w:tabs>
          <w:tab w:val="num" w:pos="644"/>
        </w:tabs>
        <w:snapToGrid/>
        <w:spacing w:after="0" w:line="240" w:lineRule="auto"/>
        <w:rPr>
          <w:sz w:val="28"/>
          <w:szCs w:val="32"/>
        </w:rPr>
      </w:pPr>
      <w:r w:rsidRPr="008B3F1C">
        <w:rPr>
          <w:sz w:val="28"/>
          <w:szCs w:val="32"/>
        </w:rPr>
        <w:t>Growth mindset</w:t>
      </w:r>
    </w:p>
    <w:p w14:paraId="62060BD8" w14:textId="77777777" w:rsidR="00FA28E7" w:rsidRPr="008B3F1C" w:rsidRDefault="00FA28E7" w:rsidP="008B3F1C">
      <w:pPr>
        <w:snapToGrid/>
        <w:spacing w:after="0" w:line="240" w:lineRule="auto"/>
        <w:rPr>
          <w:sz w:val="28"/>
          <w:szCs w:val="32"/>
        </w:rPr>
      </w:pPr>
    </w:p>
    <w:p w14:paraId="52176859" w14:textId="77777777" w:rsidR="00FA28E7" w:rsidRPr="008B3F1C" w:rsidRDefault="00FA28E7" w:rsidP="008B3F1C">
      <w:pPr>
        <w:pStyle w:val="Heading3"/>
        <w:spacing w:line="240" w:lineRule="auto"/>
      </w:pPr>
      <w:r w:rsidRPr="008B3F1C">
        <w:rPr>
          <w:color w:val="auto"/>
        </w:rPr>
        <w:t>Flexibility</w:t>
      </w:r>
      <w:r w:rsidRPr="008B3F1C">
        <w:tab/>
      </w:r>
      <w:r w:rsidRPr="008B3F1C">
        <w:tab/>
      </w:r>
      <w:r w:rsidRPr="008B3F1C">
        <w:tab/>
      </w:r>
      <w:r w:rsidRPr="008B3F1C">
        <w:tab/>
      </w:r>
      <w:r w:rsidRPr="008B3F1C">
        <w:tab/>
      </w:r>
      <w:r w:rsidRPr="008B3F1C">
        <w:tab/>
      </w:r>
      <w:r w:rsidRPr="008B3F1C">
        <w:tab/>
      </w:r>
      <w:r w:rsidRPr="008B3F1C">
        <w:tab/>
      </w:r>
      <w:r w:rsidRPr="008B3F1C">
        <w:tab/>
      </w:r>
      <w:r w:rsidRPr="008B3F1C">
        <w:tab/>
      </w:r>
    </w:p>
    <w:p w14:paraId="670B0A27" w14:textId="77777777" w:rsidR="00FA28E7" w:rsidRPr="008B3F1C" w:rsidRDefault="00FA28E7" w:rsidP="008B3F1C">
      <w:pPr>
        <w:spacing w:line="240" w:lineRule="auto"/>
        <w:rPr>
          <w:rFonts w:cs="Tahoma"/>
          <w:sz w:val="28"/>
          <w:szCs w:val="28"/>
        </w:rPr>
      </w:pPr>
      <w:r w:rsidRPr="008B3F1C">
        <w:rPr>
          <w:rFonts w:cs="Tahoma"/>
          <w:sz w:val="28"/>
          <w:szCs w:val="28"/>
        </w:rPr>
        <w:t>The role description is a general outline of duties and responsibilities and may be amended as we grow. The post holder may be required to undertake other duties as may be reasonably required from time to time.</w:t>
      </w:r>
    </w:p>
    <w:p w14:paraId="0B766A26" w14:textId="77777777" w:rsidR="008B3F1C" w:rsidRPr="008B3F1C" w:rsidRDefault="008B3F1C" w:rsidP="008B3F1C">
      <w:pPr>
        <w:pBdr>
          <w:bottom w:val="single" w:sz="8" w:space="6" w:color="0E2841" w:themeColor="text2"/>
          <w:between w:val="single" w:sz="8" w:space="1" w:color="0E2841" w:themeColor="text2"/>
        </w:pBdr>
        <w:spacing w:before="120" w:after="120" w:line="240" w:lineRule="auto"/>
        <w:outlineLvl w:val="1"/>
        <w:rPr>
          <w:rFonts w:eastAsia="Times New Roman"/>
          <w:b/>
          <w:kern w:val="0"/>
          <w:sz w:val="30"/>
          <w:szCs w:val="30"/>
          <w:u w:val="single"/>
          <w:lang w:eastAsia="en-GB"/>
        </w:rPr>
      </w:pPr>
      <w:r w:rsidRPr="008B3F1C">
        <w:rPr>
          <w:rFonts w:eastAsia="Times New Roman" w:cs="Times New Roman"/>
          <w:b/>
          <w:color w:val="002060"/>
          <w:kern w:val="0"/>
          <w:sz w:val="28"/>
          <w:szCs w:val="28"/>
          <w:lang w:eastAsia="en-GB"/>
        </w:rPr>
        <w:t>Employee benefits</w:t>
      </w:r>
      <w:r w:rsidRPr="008B3F1C">
        <w:rPr>
          <w:rFonts w:eastAsia="Times New Roman"/>
          <w:b/>
          <w:kern w:val="0"/>
          <w:sz w:val="28"/>
          <w:szCs w:val="28"/>
          <w:lang w:eastAsia="en-GB"/>
        </w:rPr>
        <w:tab/>
      </w:r>
      <w:r w:rsidRPr="008B3F1C">
        <w:rPr>
          <w:rFonts w:eastAsia="Times New Roman"/>
          <w:b/>
          <w:kern w:val="0"/>
          <w:sz w:val="30"/>
          <w:szCs w:val="30"/>
          <w:lang w:eastAsia="en-GB"/>
        </w:rPr>
        <w:tab/>
      </w:r>
    </w:p>
    <w:p w14:paraId="58D2E123" w14:textId="77777777" w:rsidR="008B3F1C" w:rsidRPr="008B3F1C" w:rsidRDefault="008B3F1C" w:rsidP="008B3F1C">
      <w:pPr>
        <w:spacing w:after="0" w:line="240" w:lineRule="auto"/>
        <w:jc w:val="both"/>
        <w:rPr>
          <w:sz w:val="28"/>
          <w:szCs w:val="28"/>
        </w:rPr>
      </w:pPr>
      <w:r w:rsidRPr="008B3F1C">
        <w:rPr>
          <w:sz w:val="28"/>
          <w:szCs w:val="28"/>
        </w:rPr>
        <w:t>We value our staff and volunteers and want to make sure that they are supported in their work. Other benefits we also offer are:</w:t>
      </w:r>
    </w:p>
    <w:p w14:paraId="2D13D16F" w14:textId="77777777" w:rsidR="008B3F1C" w:rsidRPr="008B3F1C" w:rsidRDefault="008B3F1C" w:rsidP="008B3F1C">
      <w:pPr>
        <w:pStyle w:val="ListParagraph"/>
        <w:numPr>
          <w:ilvl w:val="0"/>
          <w:numId w:val="12"/>
        </w:numPr>
        <w:snapToGrid/>
        <w:spacing w:after="0" w:line="240" w:lineRule="auto"/>
        <w:jc w:val="both"/>
        <w:rPr>
          <w:sz w:val="28"/>
          <w:szCs w:val="28"/>
        </w:rPr>
      </w:pPr>
      <w:r w:rsidRPr="008B3F1C">
        <w:rPr>
          <w:sz w:val="28"/>
          <w:szCs w:val="28"/>
        </w:rPr>
        <w:t>A great team and a supportive culture</w:t>
      </w:r>
    </w:p>
    <w:p w14:paraId="6C56615E" w14:textId="77777777" w:rsidR="008B3F1C" w:rsidRPr="008B3F1C" w:rsidRDefault="008B3F1C" w:rsidP="008B3F1C">
      <w:pPr>
        <w:pStyle w:val="ListParagraph"/>
        <w:numPr>
          <w:ilvl w:val="0"/>
          <w:numId w:val="12"/>
        </w:numPr>
        <w:snapToGrid/>
        <w:spacing w:after="0" w:line="240" w:lineRule="auto"/>
        <w:jc w:val="both"/>
        <w:rPr>
          <w:sz w:val="28"/>
          <w:szCs w:val="28"/>
        </w:rPr>
      </w:pPr>
      <w:r w:rsidRPr="008B3F1C">
        <w:rPr>
          <w:sz w:val="28"/>
          <w:szCs w:val="28"/>
        </w:rPr>
        <w:t>Employer pension contributions matching up to 10%, and death in service cover</w:t>
      </w:r>
    </w:p>
    <w:p w14:paraId="48E24F61" w14:textId="77777777" w:rsidR="008B3F1C" w:rsidRPr="008B3F1C" w:rsidRDefault="008B3F1C" w:rsidP="008B3F1C">
      <w:pPr>
        <w:pStyle w:val="ListParagraph"/>
        <w:numPr>
          <w:ilvl w:val="0"/>
          <w:numId w:val="12"/>
        </w:numPr>
        <w:snapToGrid/>
        <w:spacing w:after="0" w:line="240" w:lineRule="auto"/>
        <w:jc w:val="both"/>
        <w:rPr>
          <w:sz w:val="28"/>
          <w:szCs w:val="28"/>
        </w:rPr>
      </w:pPr>
      <w:r w:rsidRPr="008B3F1C">
        <w:rPr>
          <w:sz w:val="28"/>
          <w:szCs w:val="28"/>
        </w:rPr>
        <w:t>Generous parental leave</w:t>
      </w:r>
    </w:p>
    <w:p w14:paraId="2D0C1C5F" w14:textId="3E8FE041" w:rsidR="008B3F1C" w:rsidRPr="008B3F1C" w:rsidRDefault="008B3F1C" w:rsidP="008B3F1C">
      <w:pPr>
        <w:pStyle w:val="ListParagraph"/>
        <w:numPr>
          <w:ilvl w:val="0"/>
          <w:numId w:val="12"/>
        </w:numPr>
        <w:snapToGrid/>
        <w:spacing w:after="0" w:line="240" w:lineRule="auto"/>
        <w:jc w:val="both"/>
        <w:rPr>
          <w:sz w:val="28"/>
          <w:szCs w:val="28"/>
        </w:rPr>
      </w:pPr>
      <w:r w:rsidRPr="008B3F1C">
        <w:rPr>
          <w:sz w:val="28"/>
          <w:szCs w:val="28"/>
        </w:rPr>
        <w:t xml:space="preserve">Flexible working </w:t>
      </w:r>
      <w:r w:rsidR="00801B04" w:rsidRPr="008B3F1C">
        <w:rPr>
          <w:sz w:val="28"/>
          <w:szCs w:val="28"/>
        </w:rPr>
        <w:t>options</w:t>
      </w:r>
    </w:p>
    <w:p w14:paraId="44A94413" w14:textId="77777777" w:rsidR="008B3F1C" w:rsidRPr="008B3F1C" w:rsidRDefault="008B3F1C" w:rsidP="008B3F1C">
      <w:pPr>
        <w:pStyle w:val="ListParagraph"/>
        <w:numPr>
          <w:ilvl w:val="0"/>
          <w:numId w:val="12"/>
        </w:numPr>
        <w:snapToGrid/>
        <w:spacing w:after="0" w:line="240" w:lineRule="auto"/>
        <w:jc w:val="both"/>
        <w:rPr>
          <w:sz w:val="28"/>
          <w:szCs w:val="28"/>
        </w:rPr>
      </w:pPr>
      <w:r w:rsidRPr="008B3F1C">
        <w:rPr>
          <w:sz w:val="28"/>
          <w:szCs w:val="28"/>
        </w:rPr>
        <w:t>Apprenticeships scheme, study leave and financial support for training &amp; development</w:t>
      </w:r>
    </w:p>
    <w:p w14:paraId="2CA56565" w14:textId="77777777" w:rsidR="008B3F1C" w:rsidRPr="008B3F1C" w:rsidRDefault="008B3F1C" w:rsidP="008B3F1C">
      <w:pPr>
        <w:pStyle w:val="ListParagraph"/>
        <w:numPr>
          <w:ilvl w:val="0"/>
          <w:numId w:val="12"/>
        </w:numPr>
        <w:snapToGrid/>
        <w:spacing w:after="0" w:line="240" w:lineRule="auto"/>
        <w:jc w:val="both"/>
        <w:rPr>
          <w:sz w:val="28"/>
          <w:szCs w:val="28"/>
        </w:rPr>
      </w:pPr>
      <w:r w:rsidRPr="008B3F1C">
        <w:rPr>
          <w:sz w:val="28"/>
          <w:szCs w:val="28"/>
        </w:rPr>
        <w:t>A cycle to work scheme, eye test vouchers, and a staff loan scheme, access to an Employee Assistance Program</w:t>
      </w:r>
    </w:p>
    <w:p w14:paraId="602F9B06" w14:textId="77777777" w:rsidR="008B3F1C" w:rsidRPr="008B3F1C" w:rsidRDefault="008B3F1C" w:rsidP="008B3F1C">
      <w:pPr>
        <w:pStyle w:val="ListParagraph"/>
        <w:numPr>
          <w:ilvl w:val="0"/>
          <w:numId w:val="12"/>
        </w:numPr>
        <w:snapToGrid/>
        <w:spacing w:after="0" w:line="240" w:lineRule="auto"/>
        <w:jc w:val="both"/>
        <w:rPr>
          <w:sz w:val="28"/>
          <w:szCs w:val="28"/>
        </w:rPr>
      </w:pPr>
      <w:r w:rsidRPr="008B3F1C">
        <w:rPr>
          <w:sz w:val="28"/>
          <w:szCs w:val="28"/>
        </w:rPr>
        <w:t>An active Social Committee and staff events</w:t>
      </w:r>
    </w:p>
    <w:p w14:paraId="1D5B0C06" w14:textId="77777777" w:rsidR="008B3F1C" w:rsidRPr="008B3F1C" w:rsidRDefault="008B3F1C" w:rsidP="008B3F1C">
      <w:pPr>
        <w:pBdr>
          <w:top w:val="nil"/>
          <w:left w:val="nil"/>
          <w:bottom w:val="nil"/>
          <w:right w:val="nil"/>
          <w:between w:val="nil"/>
          <w:bar w:val="nil"/>
        </w:pBdr>
        <w:spacing w:after="0" w:line="240" w:lineRule="auto"/>
        <w:jc w:val="both"/>
        <w:rPr>
          <w:rFonts w:eastAsia="Arial Unicode MS"/>
          <w:b/>
          <w:kern w:val="0"/>
          <w:sz w:val="28"/>
          <w:szCs w:val="28"/>
          <w:bdr w:val="nil"/>
        </w:rPr>
      </w:pPr>
    </w:p>
    <w:p w14:paraId="48E909A9" w14:textId="77777777" w:rsidR="008B3F1C" w:rsidRPr="008B3F1C" w:rsidRDefault="008B3F1C" w:rsidP="008B3F1C">
      <w:pPr>
        <w:pBdr>
          <w:bottom w:val="single" w:sz="8" w:space="6" w:color="0E2841" w:themeColor="text2"/>
          <w:between w:val="single" w:sz="8" w:space="1" w:color="0E2841" w:themeColor="text2"/>
        </w:pBdr>
        <w:spacing w:before="120" w:after="120" w:line="240" w:lineRule="auto"/>
        <w:outlineLvl w:val="1"/>
        <w:rPr>
          <w:rFonts w:eastAsia="Times New Roman"/>
          <w:b/>
          <w:kern w:val="0"/>
          <w:sz w:val="28"/>
          <w:szCs w:val="28"/>
          <w:u w:val="single"/>
          <w:lang w:eastAsia="en-GB"/>
        </w:rPr>
      </w:pPr>
      <w:r w:rsidRPr="008B3F1C">
        <w:rPr>
          <w:rFonts w:eastAsia="Times New Roman" w:cs="Times New Roman"/>
          <w:b/>
          <w:color w:val="002060"/>
          <w:kern w:val="0"/>
          <w:sz w:val="28"/>
          <w:szCs w:val="28"/>
          <w:lang w:eastAsia="en-GB"/>
        </w:rPr>
        <w:t>Equal opportunities, diversity &amp; inclusion</w:t>
      </w:r>
      <w:r w:rsidRPr="008B3F1C">
        <w:rPr>
          <w:rFonts w:eastAsia="Times New Roman" w:cs="Times New Roman"/>
          <w:b/>
          <w:color w:val="002060"/>
          <w:kern w:val="0"/>
          <w:sz w:val="28"/>
          <w:szCs w:val="28"/>
          <w:lang w:eastAsia="en-GB"/>
        </w:rPr>
        <w:tab/>
      </w:r>
      <w:r w:rsidRPr="008B3F1C">
        <w:rPr>
          <w:rFonts w:eastAsia="Times New Roman"/>
          <w:b/>
          <w:kern w:val="0"/>
          <w:sz w:val="28"/>
          <w:szCs w:val="28"/>
          <w:lang w:eastAsia="en-GB"/>
        </w:rPr>
        <w:tab/>
      </w:r>
    </w:p>
    <w:p w14:paraId="2F247D2D" w14:textId="77777777" w:rsidR="008B3F1C" w:rsidRPr="008B3F1C" w:rsidRDefault="008B3F1C" w:rsidP="008B3F1C">
      <w:pPr>
        <w:pBdr>
          <w:top w:val="nil"/>
          <w:left w:val="nil"/>
          <w:bottom w:val="nil"/>
          <w:right w:val="nil"/>
          <w:between w:val="nil"/>
          <w:bar w:val="nil"/>
        </w:pBdr>
        <w:shd w:val="clear" w:color="auto" w:fill="FFFFFF"/>
        <w:spacing w:after="0" w:line="240" w:lineRule="auto"/>
        <w:jc w:val="both"/>
        <w:rPr>
          <w:bCs/>
          <w:sz w:val="28"/>
          <w:szCs w:val="28"/>
          <w:shd w:val="clear" w:color="auto" w:fill="FFFFFF"/>
        </w:rPr>
      </w:pPr>
      <w:r w:rsidRPr="008B3F1C">
        <w:rPr>
          <w:rFonts w:eastAsia="Arial Unicode MS"/>
          <w:kern w:val="0"/>
          <w:sz w:val="28"/>
          <w:szCs w:val="28"/>
          <w:bdr w:val="nil"/>
        </w:rPr>
        <w:t xml:space="preserve">Don’t meet every single requirement? At Fight for Sight and Vision Foundation we are dedicated to building a diverse and inclusive workforce, so if you’re excited about this role but your </w:t>
      </w:r>
      <w:proofErr w:type="gramStart"/>
      <w:r w:rsidRPr="008B3F1C">
        <w:rPr>
          <w:rFonts w:eastAsia="Arial Unicode MS"/>
          <w:kern w:val="0"/>
          <w:sz w:val="28"/>
          <w:szCs w:val="28"/>
          <w:bdr w:val="nil"/>
        </w:rPr>
        <w:t>past experience</w:t>
      </w:r>
      <w:proofErr w:type="gramEnd"/>
      <w:r w:rsidRPr="008B3F1C">
        <w:rPr>
          <w:rFonts w:eastAsia="Arial Unicode MS"/>
          <w:kern w:val="0"/>
          <w:sz w:val="28"/>
          <w:szCs w:val="28"/>
          <w:bdr w:val="nil"/>
        </w:rPr>
        <w:t xml:space="preserve"> doesn’t align perfectly with every item in the job description, we encourage you to apply anyway. You may be just the right candidate for this or other roles that we have.</w:t>
      </w:r>
      <w:r w:rsidRPr="008B3F1C">
        <w:rPr>
          <w:bCs/>
          <w:sz w:val="28"/>
          <w:szCs w:val="28"/>
          <w:shd w:val="clear" w:color="auto" w:fill="FFFFFF"/>
        </w:rPr>
        <w:t xml:space="preserve"> </w:t>
      </w:r>
    </w:p>
    <w:p w14:paraId="25E2E697" w14:textId="77777777" w:rsidR="008B3F1C" w:rsidRPr="008B3F1C" w:rsidRDefault="008B3F1C" w:rsidP="008B3F1C">
      <w:pPr>
        <w:pBdr>
          <w:top w:val="nil"/>
          <w:left w:val="nil"/>
          <w:bottom w:val="nil"/>
          <w:right w:val="nil"/>
          <w:between w:val="nil"/>
          <w:bar w:val="nil"/>
        </w:pBdr>
        <w:shd w:val="clear" w:color="auto" w:fill="FFFFFF"/>
        <w:spacing w:after="0" w:line="240" w:lineRule="auto"/>
        <w:jc w:val="both"/>
        <w:rPr>
          <w:bCs/>
          <w:sz w:val="28"/>
          <w:szCs w:val="28"/>
          <w:shd w:val="clear" w:color="auto" w:fill="FFFFFF"/>
        </w:rPr>
      </w:pPr>
    </w:p>
    <w:p w14:paraId="5C8B6FB9" w14:textId="30BE7F2F" w:rsidR="002F77D1" w:rsidRPr="008B3F1C" w:rsidRDefault="008B3F1C" w:rsidP="008B3F1C">
      <w:pPr>
        <w:pBdr>
          <w:top w:val="nil"/>
          <w:left w:val="nil"/>
          <w:bottom w:val="nil"/>
          <w:right w:val="nil"/>
          <w:between w:val="nil"/>
          <w:bar w:val="nil"/>
        </w:pBdr>
        <w:shd w:val="clear" w:color="auto" w:fill="FFFFFF"/>
        <w:spacing w:after="0" w:line="240" w:lineRule="auto"/>
        <w:jc w:val="both"/>
        <w:rPr>
          <w:rFonts w:eastAsia="Arial Unicode MS"/>
          <w:kern w:val="0"/>
          <w:sz w:val="28"/>
          <w:szCs w:val="28"/>
          <w:bdr w:val="nil"/>
        </w:rPr>
      </w:pPr>
      <w:r w:rsidRPr="008B3F1C">
        <w:rPr>
          <w:bCs/>
          <w:sz w:val="28"/>
          <w:szCs w:val="28"/>
          <w:shd w:val="clear" w:color="auto" w:fill="FFFFFF"/>
        </w:rPr>
        <w:t>We have an inclusive and accessible recruitment process, including any adjustments required to support people from diverse community groups.</w:t>
      </w:r>
    </w:p>
    <w:sectPr w:rsidR="002F77D1" w:rsidRPr="008B3F1C" w:rsidSect="00B93967">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674" w:right="1440" w:bottom="1440" w:left="144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24F54" w14:textId="77777777" w:rsidR="00E539BA" w:rsidRDefault="00E539BA" w:rsidP="00E048A4">
      <w:r>
        <w:separator/>
      </w:r>
    </w:p>
  </w:endnote>
  <w:endnote w:type="continuationSeparator" w:id="0">
    <w:p w14:paraId="0686BBC5" w14:textId="77777777" w:rsidR="00E539BA" w:rsidRDefault="00E539BA" w:rsidP="00E04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National">
    <w:altName w:val="Calibri"/>
    <w:panose1 w:val="020B0504030502020203"/>
    <w:charset w:val="00"/>
    <w:family w:val="swiss"/>
    <w:notTrueType/>
    <w:pitch w:val="variable"/>
    <w:sig w:usb0="A10000EF" w:usb1="5000207B"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7CEBB" w14:textId="77777777" w:rsidR="00B93967" w:rsidRDefault="00B939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9204572"/>
      <w:docPartObj>
        <w:docPartGallery w:val="Page Numbers (Bottom of Page)"/>
        <w:docPartUnique/>
      </w:docPartObj>
    </w:sdtPr>
    <w:sdtEndPr>
      <w:rPr>
        <w:color w:val="7F7F7F" w:themeColor="background1" w:themeShade="7F"/>
        <w:spacing w:val="60"/>
      </w:rPr>
    </w:sdtEndPr>
    <w:sdtContent>
      <w:p w14:paraId="665E6C84" w14:textId="77777777" w:rsidR="00512E41" w:rsidRDefault="00512E41" w:rsidP="00512E41">
        <w:pPr>
          <w:ind w:left="23"/>
          <w:rPr>
            <w:rFonts w:ascii="Calibri"/>
            <w:color w:val="171616"/>
            <w:spacing w:val="-2"/>
            <w:sz w:val="16"/>
          </w:rPr>
        </w:pPr>
        <w:hyperlink r:id="rId1">
          <w:r>
            <w:rPr>
              <w:rFonts w:ascii="Calibri"/>
              <w:color w:val="0562C1"/>
              <w:spacing w:val="-2"/>
              <w:sz w:val="20"/>
              <w:u w:val="single" w:color="0562C1"/>
            </w:rPr>
            <w:t>www.fightforsight.org.uk</w:t>
          </w:r>
        </w:hyperlink>
        <w:r>
          <w:rPr>
            <w:rFonts w:ascii="Calibri"/>
            <w:color w:val="0562C1"/>
            <w:spacing w:val="-2"/>
            <w:sz w:val="20"/>
          </w:rPr>
          <w:tab/>
        </w:r>
        <w:r>
          <w:rPr>
            <w:rFonts w:ascii="Calibri"/>
            <w:color w:val="171616"/>
            <w:sz w:val="16"/>
          </w:rPr>
          <w:t>Fight</w:t>
        </w:r>
        <w:r>
          <w:rPr>
            <w:rFonts w:ascii="Calibri"/>
            <w:color w:val="171616"/>
            <w:spacing w:val="-5"/>
            <w:sz w:val="16"/>
          </w:rPr>
          <w:t xml:space="preserve"> </w:t>
        </w:r>
        <w:r>
          <w:rPr>
            <w:rFonts w:ascii="Calibri"/>
            <w:color w:val="171616"/>
            <w:sz w:val="16"/>
          </w:rPr>
          <w:t>for</w:t>
        </w:r>
        <w:r>
          <w:rPr>
            <w:rFonts w:ascii="Calibri"/>
            <w:color w:val="171616"/>
            <w:spacing w:val="-6"/>
            <w:sz w:val="16"/>
          </w:rPr>
          <w:t xml:space="preserve"> </w:t>
        </w:r>
        <w:r>
          <w:rPr>
            <w:rFonts w:ascii="Calibri"/>
            <w:color w:val="171616"/>
            <w:sz w:val="16"/>
          </w:rPr>
          <w:t>Sight</w:t>
        </w:r>
        <w:r>
          <w:rPr>
            <w:rFonts w:ascii="Calibri"/>
            <w:color w:val="171616"/>
            <w:spacing w:val="-5"/>
            <w:sz w:val="16"/>
          </w:rPr>
          <w:t xml:space="preserve"> </w:t>
        </w:r>
        <w:r>
          <w:rPr>
            <w:rFonts w:ascii="Calibri"/>
            <w:color w:val="171616"/>
            <w:sz w:val="16"/>
          </w:rPr>
          <w:t>is</w:t>
        </w:r>
        <w:r>
          <w:rPr>
            <w:rFonts w:ascii="Calibri"/>
            <w:color w:val="171616"/>
            <w:spacing w:val="-2"/>
            <w:sz w:val="16"/>
          </w:rPr>
          <w:t xml:space="preserve"> </w:t>
        </w:r>
        <w:r>
          <w:rPr>
            <w:rFonts w:ascii="Calibri"/>
            <w:color w:val="171616"/>
            <w:sz w:val="16"/>
          </w:rPr>
          <w:t>a</w:t>
        </w:r>
        <w:r>
          <w:rPr>
            <w:rFonts w:ascii="Calibri"/>
            <w:color w:val="171616"/>
            <w:spacing w:val="-4"/>
            <w:sz w:val="16"/>
          </w:rPr>
          <w:t xml:space="preserve"> </w:t>
        </w:r>
        <w:r>
          <w:rPr>
            <w:rFonts w:ascii="Calibri"/>
            <w:color w:val="171616"/>
            <w:sz w:val="16"/>
          </w:rPr>
          <w:t>company</w:t>
        </w:r>
        <w:r>
          <w:rPr>
            <w:rFonts w:ascii="Calibri"/>
            <w:color w:val="171616"/>
            <w:spacing w:val="-3"/>
            <w:sz w:val="16"/>
          </w:rPr>
          <w:t xml:space="preserve"> </w:t>
        </w:r>
        <w:r>
          <w:rPr>
            <w:rFonts w:ascii="Calibri"/>
            <w:color w:val="171616"/>
            <w:sz w:val="16"/>
          </w:rPr>
          <w:t>limited</w:t>
        </w:r>
        <w:r>
          <w:rPr>
            <w:rFonts w:ascii="Calibri"/>
            <w:color w:val="171616"/>
            <w:spacing w:val="-4"/>
            <w:sz w:val="16"/>
          </w:rPr>
          <w:t xml:space="preserve"> </w:t>
        </w:r>
        <w:r>
          <w:rPr>
            <w:rFonts w:ascii="Calibri"/>
            <w:color w:val="171616"/>
            <w:sz w:val="16"/>
          </w:rPr>
          <w:t>by</w:t>
        </w:r>
        <w:r>
          <w:rPr>
            <w:rFonts w:ascii="Calibri"/>
            <w:color w:val="171616"/>
            <w:spacing w:val="-4"/>
            <w:sz w:val="16"/>
          </w:rPr>
          <w:t xml:space="preserve"> </w:t>
        </w:r>
        <w:r>
          <w:rPr>
            <w:rFonts w:ascii="Calibri"/>
            <w:color w:val="171616"/>
            <w:sz w:val="16"/>
          </w:rPr>
          <w:t>guarantee</w:t>
        </w:r>
        <w:r>
          <w:rPr>
            <w:rFonts w:ascii="Calibri"/>
            <w:color w:val="171616"/>
            <w:spacing w:val="-3"/>
            <w:sz w:val="16"/>
          </w:rPr>
          <w:t xml:space="preserve"> </w:t>
        </w:r>
        <w:r>
          <w:rPr>
            <w:rFonts w:ascii="Calibri"/>
            <w:color w:val="171616"/>
            <w:sz w:val="16"/>
          </w:rPr>
          <w:t>registered</w:t>
        </w:r>
        <w:r>
          <w:rPr>
            <w:rFonts w:ascii="Calibri"/>
            <w:color w:val="171616"/>
            <w:spacing w:val="-4"/>
            <w:sz w:val="16"/>
          </w:rPr>
          <w:t xml:space="preserve"> </w:t>
        </w:r>
        <w:r>
          <w:rPr>
            <w:rFonts w:ascii="Calibri"/>
            <w:color w:val="171616"/>
            <w:sz w:val="16"/>
          </w:rPr>
          <w:t>in</w:t>
        </w:r>
        <w:r>
          <w:rPr>
            <w:rFonts w:ascii="Calibri"/>
            <w:color w:val="171616"/>
            <w:spacing w:val="-4"/>
            <w:sz w:val="16"/>
          </w:rPr>
          <w:t xml:space="preserve"> </w:t>
        </w:r>
        <w:r>
          <w:rPr>
            <w:rFonts w:ascii="Calibri"/>
            <w:color w:val="171616"/>
            <w:sz w:val="16"/>
          </w:rPr>
          <w:t>England</w:t>
        </w:r>
        <w:r>
          <w:rPr>
            <w:rFonts w:ascii="Calibri"/>
            <w:color w:val="171616"/>
            <w:spacing w:val="-4"/>
            <w:sz w:val="16"/>
          </w:rPr>
          <w:t xml:space="preserve"> </w:t>
        </w:r>
        <w:r>
          <w:rPr>
            <w:rFonts w:ascii="Calibri"/>
            <w:color w:val="171616"/>
            <w:sz w:val="16"/>
          </w:rPr>
          <w:t>(Company</w:t>
        </w:r>
        <w:r>
          <w:rPr>
            <w:rFonts w:ascii="Calibri"/>
            <w:color w:val="171616"/>
            <w:spacing w:val="-5"/>
            <w:sz w:val="16"/>
          </w:rPr>
          <w:t xml:space="preserve"> </w:t>
        </w:r>
        <w:r>
          <w:rPr>
            <w:rFonts w:ascii="Calibri"/>
            <w:color w:val="171616"/>
            <w:spacing w:val="-2"/>
            <w:sz w:val="16"/>
          </w:rPr>
          <w:t xml:space="preserve">Number: </w:t>
        </w:r>
        <w:r>
          <w:rPr>
            <w:rFonts w:ascii="Calibri"/>
            <w:color w:val="171616"/>
            <w:sz w:val="16"/>
          </w:rPr>
          <w:t>05525503)</w:t>
        </w:r>
        <w:r>
          <w:rPr>
            <w:rFonts w:ascii="Calibri"/>
            <w:color w:val="171616"/>
            <w:spacing w:val="-8"/>
            <w:sz w:val="16"/>
          </w:rPr>
          <w:t xml:space="preserve"> </w:t>
        </w:r>
        <w:r>
          <w:rPr>
            <w:rFonts w:ascii="Calibri"/>
            <w:color w:val="171616"/>
            <w:sz w:val="16"/>
          </w:rPr>
          <w:t>and</w:t>
        </w:r>
        <w:r>
          <w:rPr>
            <w:rFonts w:ascii="Calibri"/>
            <w:color w:val="171616"/>
            <w:spacing w:val="-4"/>
            <w:sz w:val="16"/>
          </w:rPr>
          <w:t xml:space="preserve"> </w:t>
        </w:r>
        <w:r>
          <w:rPr>
            <w:rFonts w:ascii="Calibri"/>
            <w:color w:val="171616"/>
            <w:sz w:val="16"/>
          </w:rPr>
          <w:t>a</w:t>
        </w:r>
        <w:r>
          <w:rPr>
            <w:rFonts w:ascii="Calibri"/>
            <w:color w:val="171616"/>
            <w:spacing w:val="-4"/>
            <w:sz w:val="16"/>
          </w:rPr>
          <w:t xml:space="preserve"> </w:t>
        </w:r>
        <w:r>
          <w:rPr>
            <w:rFonts w:ascii="Calibri"/>
            <w:color w:val="171616"/>
            <w:sz w:val="16"/>
          </w:rPr>
          <w:t>charity</w:t>
        </w:r>
        <w:r>
          <w:rPr>
            <w:rFonts w:ascii="Calibri"/>
            <w:color w:val="171616"/>
            <w:spacing w:val="-4"/>
            <w:sz w:val="16"/>
          </w:rPr>
          <w:t xml:space="preserve"> </w:t>
        </w:r>
        <w:r>
          <w:rPr>
            <w:rFonts w:ascii="Calibri"/>
            <w:color w:val="171616"/>
            <w:sz w:val="16"/>
          </w:rPr>
          <w:t>registered</w:t>
        </w:r>
        <w:r>
          <w:rPr>
            <w:rFonts w:ascii="Calibri"/>
            <w:color w:val="171616"/>
            <w:spacing w:val="-4"/>
            <w:sz w:val="16"/>
          </w:rPr>
          <w:t xml:space="preserve"> </w:t>
        </w:r>
        <w:r>
          <w:rPr>
            <w:rFonts w:ascii="Calibri"/>
            <w:color w:val="171616"/>
            <w:sz w:val="16"/>
          </w:rPr>
          <w:t>in</w:t>
        </w:r>
        <w:r>
          <w:rPr>
            <w:rFonts w:ascii="Calibri"/>
            <w:color w:val="171616"/>
            <w:spacing w:val="-3"/>
            <w:sz w:val="16"/>
          </w:rPr>
          <w:t xml:space="preserve"> </w:t>
        </w:r>
        <w:r>
          <w:rPr>
            <w:rFonts w:ascii="Calibri"/>
            <w:color w:val="171616"/>
            <w:sz w:val="16"/>
          </w:rPr>
          <w:t>England</w:t>
        </w:r>
        <w:r>
          <w:rPr>
            <w:rFonts w:ascii="Calibri"/>
            <w:color w:val="171616"/>
            <w:spacing w:val="-4"/>
            <w:sz w:val="16"/>
          </w:rPr>
          <w:t xml:space="preserve"> </w:t>
        </w:r>
        <w:r>
          <w:rPr>
            <w:rFonts w:ascii="Calibri"/>
            <w:color w:val="171616"/>
            <w:sz w:val="16"/>
          </w:rPr>
          <w:t>by</w:t>
        </w:r>
        <w:r>
          <w:rPr>
            <w:rFonts w:ascii="Calibri"/>
            <w:color w:val="171616"/>
            <w:spacing w:val="-4"/>
            <w:sz w:val="16"/>
          </w:rPr>
          <w:t xml:space="preserve"> </w:t>
        </w:r>
        <w:r>
          <w:rPr>
            <w:rFonts w:ascii="Calibri"/>
            <w:color w:val="171616"/>
            <w:sz w:val="16"/>
          </w:rPr>
          <w:t>the</w:t>
        </w:r>
        <w:r>
          <w:rPr>
            <w:rFonts w:ascii="Calibri"/>
            <w:color w:val="171616"/>
            <w:spacing w:val="-5"/>
            <w:sz w:val="16"/>
          </w:rPr>
          <w:t xml:space="preserve"> </w:t>
        </w:r>
        <w:r>
          <w:rPr>
            <w:rFonts w:ascii="Calibri"/>
            <w:color w:val="171616"/>
            <w:sz w:val="16"/>
          </w:rPr>
          <w:t>Charity</w:t>
        </w:r>
        <w:r>
          <w:rPr>
            <w:rFonts w:ascii="Calibri"/>
            <w:color w:val="171616"/>
            <w:spacing w:val="-4"/>
            <w:sz w:val="16"/>
          </w:rPr>
          <w:t xml:space="preserve"> </w:t>
        </w:r>
        <w:r>
          <w:rPr>
            <w:rFonts w:ascii="Calibri"/>
            <w:color w:val="171616"/>
            <w:sz w:val="16"/>
          </w:rPr>
          <w:t>Commission</w:t>
        </w:r>
        <w:r>
          <w:rPr>
            <w:rFonts w:ascii="Calibri"/>
            <w:color w:val="171616"/>
            <w:spacing w:val="-4"/>
            <w:sz w:val="16"/>
          </w:rPr>
          <w:t xml:space="preserve"> </w:t>
        </w:r>
        <w:r>
          <w:rPr>
            <w:rFonts w:ascii="Calibri"/>
            <w:color w:val="171616"/>
            <w:sz w:val="16"/>
          </w:rPr>
          <w:t>for</w:t>
        </w:r>
        <w:r>
          <w:rPr>
            <w:rFonts w:ascii="Calibri"/>
            <w:color w:val="171616"/>
            <w:spacing w:val="-5"/>
            <w:sz w:val="16"/>
          </w:rPr>
          <w:t xml:space="preserve"> </w:t>
        </w:r>
        <w:r>
          <w:rPr>
            <w:rFonts w:ascii="Calibri"/>
            <w:color w:val="171616"/>
            <w:sz w:val="16"/>
          </w:rPr>
          <w:t>England</w:t>
        </w:r>
        <w:r>
          <w:rPr>
            <w:rFonts w:ascii="Calibri"/>
            <w:color w:val="171616"/>
            <w:spacing w:val="-4"/>
            <w:sz w:val="16"/>
          </w:rPr>
          <w:t xml:space="preserve"> </w:t>
        </w:r>
        <w:r>
          <w:rPr>
            <w:rFonts w:ascii="Calibri"/>
            <w:color w:val="171616"/>
            <w:sz w:val="16"/>
          </w:rPr>
          <w:t>and</w:t>
        </w:r>
        <w:r>
          <w:rPr>
            <w:rFonts w:ascii="Calibri"/>
            <w:color w:val="171616"/>
            <w:spacing w:val="-5"/>
            <w:sz w:val="16"/>
          </w:rPr>
          <w:t xml:space="preserve"> </w:t>
        </w:r>
        <w:r>
          <w:rPr>
            <w:rFonts w:ascii="Calibri"/>
            <w:color w:val="171616"/>
            <w:sz w:val="16"/>
          </w:rPr>
          <w:t>Wales</w:t>
        </w:r>
        <w:r>
          <w:rPr>
            <w:rFonts w:ascii="Calibri"/>
            <w:color w:val="171616"/>
            <w:spacing w:val="-4"/>
            <w:sz w:val="16"/>
          </w:rPr>
          <w:t xml:space="preserve"> </w:t>
        </w:r>
        <w:r>
          <w:rPr>
            <w:rFonts w:ascii="Calibri"/>
            <w:color w:val="171616"/>
            <w:sz w:val="16"/>
          </w:rPr>
          <w:t>(Registered</w:t>
        </w:r>
        <w:r>
          <w:rPr>
            <w:rFonts w:ascii="Calibri"/>
            <w:color w:val="171616"/>
            <w:spacing w:val="-4"/>
            <w:sz w:val="16"/>
          </w:rPr>
          <w:t xml:space="preserve"> </w:t>
        </w:r>
        <w:r>
          <w:rPr>
            <w:rFonts w:ascii="Calibri"/>
            <w:color w:val="171616"/>
            <w:sz w:val="16"/>
          </w:rPr>
          <w:t>Charity</w:t>
        </w:r>
        <w:r>
          <w:rPr>
            <w:rFonts w:ascii="Calibri"/>
            <w:color w:val="171616"/>
            <w:spacing w:val="-4"/>
            <w:sz w:val="16"/>
          </w:rPr>
          <w:t xml:space="preserve"> </w:t>
        </w:r>
        <w:r>
          <w:rPr>
            <w:rFonts w:ascii="Calibri"/>
            <w:color w:val="171616"/>
            <w:sz w:val="16"/>
          </w:rPr>
          <w:t>Number:</w:t>
        </w:r>
        <w:r>
          <w:rPr>
            <w:rFonts w:ascii="Calibri"/>
            <w:color w:val="171616"/>
            <w:spacing w:val="-3"/>
            <w:sz w:val="16"/>
          </w:rPr>
          <w:t xml:space="preserve"> </w:t>
        </w:r>
        <w:r>
          <w:rPr>
            <w:rFonts w:ascii="Calibri"/>
            <w:color w:val="171616"/>
            <w:spacing w:val="-2"/>
            <w:sz w:val="16"/>
          </w:rPr>
          <w:t>1111438)</w:t>
        </w:r>
      </w:p>
      <w:p w14:paraId="4F75F492" w14:textId="77777777" w:rsidR="00512E41" w:rsidRDefault="00512E41" w:rsidP="00512E41">
        <w:pPr>
          <w:pStyle w:val="Footer"/>
          <w:pBdr>
            <w:top w:val="single" w:sz="4" w:space="1" w:color="D9D9D9" w:themeColor="background1" w:themeShade="D9"/>
            <w:left w:val="nil"/>
            <w:bottom w:val="nil"/>
            <w:right w:val="nil"/>
            <w:between w:val="nil"/>
            <w:bar w:val="nil"/>
          </w:pBdr>
          <w:spacing w:after="0"/>
          <w:jc w:val="right"/>
          <w:rPr>
            <w:color w:val="7F7F7F" w:themeColor="background1" w:themeShade="7F"/>
            <w:spacing w:val="60"/>
          </w:rPr>
        </w:pPr>
        <w:r w:rsidRPr="001A3CDF">
          <w:rPr>
            <w:rFonts w:ascii="Arial" w:hAnsi="Arial"/>
          </w:rPr>
          <w:fldChar w:fldCharType="begin"/>
        </w:r>
        <w:r w:rsidRPr="001A3CDF">
          <w:rPr>
            <w:rFonts w:ascii="Arial" w:hAnsi="Arial"/>
          </w:rPr>
          <w:instrText>PAGE   \* MERGEFORMAT</w:instrText>
        </w:r>
        <w:r w:rsidRPr="001A3CDF">
          <w:rPr>
            <w:rFonts w:ascii="Arial" w:hAnsi="Arial"/>
          </w:rPr>
          <w:fldChar w:fldCharType="separate"/>
        </w:r>
        <w:r>
          <w:rPr>
            <w:rFonts w:ascii="Arial" w:hAnsi="Arial"/>
          </w:rPr>
          <w:t>1</w:t>
        </w:r>
        <w:r w:rsidRPr="001A3CDF">
          <w:rPr>
            <w:rFonts w:ascii="Arial" w:hAnsi="Arial"/>
          </w:rPr>
          <w:fldChar w:fldCharType="end"/>
        </w:r>
        <w:r w:rsidRPr="001A3CDF">
          <w:rPr>
            <w:rFonts w:ascii="Arial" w:hAnsi="Arial"/>
          </w:rPr>
          <w:t xml:space="preserve"> | </w:t>
        </w:r>
        <w:r w:rsidRPr="001A3CDF">
          <w:rPr>
            <w:rFonts w:ascii="Arial" w:hAnsi="Arial"/>
            <w:color w:val="7F7F7F" w:themeColor="background1" w:themeShade="7F"/>
            <w:spacing w:val="60"/>
          </w:rPr>
          <w:t>Page</w:t>
        </w:r>
      </w:p>
    </w:sdtContent>
  </w:sdt>
  <w:p w14:paraId="4623FDE5" w14:textId="77777777" w:rsidR="00CC5D3E" w:rsidRPr="00512E41" w:rsidRDefault="00CC5D3E">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D561B" w14:textId="4B63A614" w:rsidR="00CC5D3E" w:rsidRDefault="00CC5D3E">
    <w:pPr>
      <w:pStyle w:val="Footer"/>
    </w:pPr>
    <w:r>
      <w:t>Fight for Sight</w:t>
    </w:r>
  </w:p>
  <w:p w14:paraId="65139CA7" w14:textId="3C7B365A" w:rsidR="00CC5D3E" w:rsidRDefault="00CC5D3E">
    <w:pPr>
      <w:pStyle w:val="Footer"/>
    </w:pPr>
    <w:r>
      <w:t>18 Mansell St. London E1 8AA</w:t>
    </w:r>
  </w:p>
  <w:p w14:paraId="0F93E570" w14:textId="2E102FD4" w:rsidR="00CC5D3E" w:rsidRDefault="00CC5D3E">
    <w:pPr>
      <w:pStyle w:val="Footer"/>
    </w:pPr>
    <w:hyperlink r:id="rId1" w:history="1">
      <w:r w:rsidRPr="00D51A7D">
        <w:rPr>
          <w:rStyle w:val="Hyperlink"/>
        </w:rPr>
        <w:t>www.fightforsight.org.uk</w:t>
      </w:r>
    </w:hyperlink>
    <w:r>
      <w:t xml:space="preserve"> / Charity no 1111438</w:t>
    </w:r>
  </w:p>
  <w:p w14:paraId="2D59085A" w14:textId="77777777" w:rsidR="00CC5D3E" w:rsidRDefault="00CC5D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27354" w14:textId="77777777" w:rsidR="00E539BA" w:rsidRDefault="00E539BA" w:rsidP="00E048A4">
      <w:r>
        <w:separator/>
      </w:r>
    </w:p>
  </w:footnote>
  <w:footnote w:type="continuationSeparator" w:id="0">
    <w:p w14:paraId="24266CAF" w14:textId="77777777" w:rsidR="00E539BA" w:rsidRDefault="00E539BA" w:rsidP="00E048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652B0" w14:textId="77777777" w:rsidR="00B93967" w:rsidRDefault="00B939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52521" w14:textId="77777777" w:rsidR="003B75AE" w:rsidRDefault="003B75AE" w:rsidP="00E048A4">
    <w:pPr>
      <w:pStyle w:val="Header"/>
    </w:pPr>
    <w:r w:rsidRPr="003B75AE">
      <w:rPr>
        <w:noProof/>
      </w:rPr>
      <w:drawing>
        <wp:anchor distT="0" distB="0" distL="114300" distR="114300" simplePos="0" relativeHeight="251661312" behindDoc="1" locked="0" layoutInCell="1" allowOverlap="1" wp14:anchorId="522009B5" wp14:editId="32214A95">
          <wp:simplePos x="0" y="0"/>
          <wp:positionH relativeFrom="column">
            <wp:posOffset>5038001</wp:posOffset>
          </wp:positionH>
          <wp:positionV relativeFrom="paragraph">
            <wp:posOffset>-474277</wp:posOffset>
          </wp:positionV>
          <wp:extent cx="1588657" cy="1251284"/>
          <wp:effectExtent l="0" t="0" r="0" b="0"/>
          <wp:wrapNone/>
          <wp:docPr id="997069735" name="Picture 2" descr="The new logo. It resembles an eye and an eyelid. The upward curve of the eyelid equally represents arms up stretched. As a whole the logo represents our Vision to 'Save Sight. Change L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024782" name="Picture 2" descr="The new logo. It resembles an eye and an eyelid. The upward curve of the eyelid equally represents arms up stretched. As a whole the logo represents our Vision to 'Save Sight. Change Lives.'"/>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98770" cy="12592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F299D" w14:textId="77777777" w:rsidR="003B75AE" w:rsidRDefault="003B75AE" w:rsidP="00E048A4">
    <w:pPr>
      <w:pStyle w:val="Header"/>
    </w:pPr>
    <w:r>
      <w:rPr>
        <w:noProof/>
      </w:rPr>
      <w:drawing>
        <wp:anchor distT="0" distB="0" distL="114300" distR="114300" simplePos="0" relativeHeight="251659264" behindDoc="1" locked="0" layoutInCell="1" allowOverlap="1" wp14:anchorId="42370A33" wp14:editId="548F18B9">
          <wp:simplePos x="0" y="0"/>
          <wp:positionH relativeFrom="column">
            <wp:posOffset>5055457</wp:posOffset>
          </wp:positionH>
          <wp:positionV relativeFrom="paragraph">
            <wp:posOffset>-474278</wp:posOffset>
          </wp:positionV>
          <wp:extent cx="1618670" cy="1275347"/>
          <wp:effectExtent l="0" t="0" r="0" b="0"/>
          <wp:wrapNone/>
          <wp:docPr id="711826241" name="Picture 2" descr="The new logo. It resembles an eye and an eyelid. The upward curve of the eyelid equally represents arms up stretched. As a whole the logo represents our Vision to 'Save Sight. Change L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024782" name="Picture 2" descr="The new logo. It resembles an eye and an eyelid. The upward curve of the eyelid equally represents arms up stretched. As a whole the logo represents our Vision to 'Save Sight. Change Lives.'"/>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25733" cy="128091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2288"/>
    <w:multiLevelType w:val="hybridMultilevel"/>
    <w:tmpl w:val="2E3626CC"/>
    <w:lvl w:ilvl="0" w:tplc="F2B4A71C">
      <w:start w:val="1"/>
      <w:numFmt w:val="bullet"/>
      <w:lvlText w:val=""/>
      <w:lvlJc w:val="left"/>
      <w:pPr>
        <w:ind w:left="720" w:hanging="360"/>
      </w:pPr>
      <w:rPr>
        <w:rFonts w:ascii="Symbol" w:hAnsi="Symbol" w:hint="default"/>
        <w:color w:val="6638D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1E63577"/>
    <w:multiLevelType w:val="hybridMultilevel"/>
    <w:tmpl w:val="CC36F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0438DC"/>
    <w:multiLevelType w:val="hybridMultilevel"/>
    <w:tmpl w:val="F5CA02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85B3787"/>
    <w:multiLevelType w:val="hybridMultilevel"/>
    <w:tmpl w:val="E4427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C8402B"/>
    <w:multiLevelType w:val="hybridMultilevel"/>
    <w:tmpl w:val="F8685CAA"/>
    <w:lvl w:ilvl="0" w:tplc="5DD089EE">
      <w:start w:val="1"/>
      <w:numFmt w:val="bullet"/>
      <w:lvlText w:val="•"/>
      <w:lvlJc w:val="left"/>
      <w:pPr>
        <w:tabs>
          <w:tab w:val="num" w:pos="720"/>
        </w:tabs>
        <w:ind w:left="720" w:hanging="360"/>
      </w:pPr>
      <w:rPr>
        <w:rFonts w:ascii="Arial" w:hAnsi="Arial" w:hint="default"/>
      </w:rPr>
    </w:lvl>
    <w:lvl w:ilvl="1" w:tplc="FB463100" w:tentative="1">
      <w:start w:val="1"/>
      <w:numFmt w:val="bullet"/>
      <w:lvlText w:val="•"/>
      <w:lvlJc w:val="left"/>
      <w:pPr>
        <w:tabs>
          <w:tab w:val="num" w:pos="1440"/>
        </w:tabs>
        <w:ind w:left="1440" w:hanging="360"/>
      </w:pPr>
      <w:rPr>
        <w:rFonts w:ascii="Arial" w:hAnsi="Arial" w:hint="default"/>
      </w:rPr>
    </w:lvl>
    <w:lvl w:ilvl="2" w:tplc="12AEE5C0" w:tentative="1">
      <w:start w:val="1"/>
      <w:numFmt w:val="bullet"/>
      <w:lvlText w:val="•"/>
      <w:lvlJc w:val="left"/>
      <w:pPr>
        <w:tabs>
          <w:tab w:val="num" w:pos="2160"/>
        </w:tabs>
        <w:ind w:left="2160" w:hanging="360"/>
      </w:pPr>
      <w:rPr>
        <w:rFonts w:ascii="Arial" w:hAnsi="Arial" w:hint="default"/>
      </w:rPr>
    </w:lvl>
    <w:lvl w:ilvl="3" w:tplc="A4C81E20" w:tentative="1">
      <w:start w:val="1"/>
      <w:numFmt w:val="bullet"/>
      <w:lvlText w:val="•"/>
      <w:lvlJc w:val="left"/>
      <w:pPr>
        <w:tabs>
          <w:tab w:val="num" w:pos="2880"/>
        </w:tabs>
        <w:ind w:left="2880" w:hanging="360"/>
      </w:pPr>
      <w:rPr>
        <w:rFonts w:ascii="Arial" w:hAnsi="Arial" w:hint="default"/>
      </w:rPr>
    </w:lvl>
    <w:lvl w:ilvl="4" w:tplc="1234A910" w:tentative="1">
      <w:start w:val="1"/>
      <w:numFmt w:val="bullet"/>
      <w:lvlText w:val="•"/>
      <w:lvlJc w:val="left"/>
      <w:pPr>
        <w:tabs>
          <w:tab w:val="num" w:pos="3600"/>
        </w:tabs>
        <w:ind w:left="3600" w:hanging="360"/>
      </w:pPr>
      <w:rPr>
        <w:rFonts w:ascii="Arial" w:hAnsi="Arial" w:hint="default"/>
      </w:rPr>
    </w:lvl>
    <w:lvl w:ilvl="5" w:tplc="79BA3408" w:tentative="1">
      <w:start w:val="1"/>
      <w:numFmt w:val="bullet"/>
      <w:lvlText w:val="•"/>
      <w:lvlJc w:val="left"/>
      <w:pPr>
        <w:tabs>
          <w:tab w:val="num" w:pos="4320"/>
        </w:tabs>
        <w:ind w:left="4320" w:hanging="360"/>
      </w:pPr>
      <w:rPr>
        <w:rFonts w:ascii="Arial" w:hAnsi="Arial" w:hint="default"/>
      </w:rPr>
    </w:lvl>
    <w:lvl w:ilvl="6" w:tplc="7494D8AE" w:tentative="1">
      <w:start w:val="1"/>
      <w:numFmt w:val="bullet"/>
      <w:lvlText w:val="•"/>
      <w:lvlJc w:val="left"/>
      <w:pPr>
        <w:tabs>
          <w:tab w:val="num" w:pos="5040"/>
        </w:tabs>
        <w:ind w:left="5040" w:hanging="360"/>
      </w:pPr>
      <w:rPr>
        <w:rFonts w:ascii="Arial" w:hAnsi="Arial" w:hint="default"/>
      </w:rPr>
    </w:lvl>
    <w:lvl w:ilvl="7" w:tplc="0E4E3102" w:tentative="1">
      <w:start w:val="1"/>
      <w:numFmt w:val="bullet"/>
      <w:lvlText w:val="•"/>
      <w:lvlJc w:val="left"/>
      <w:pPr>
        <w:tabs>
          <w:tab w:val="num" w:pos="5760"/>
        </w:tabs>
        <w:ind w:left="5760" w:hanging="360"/>
      </w:pPr>
      <w:rPr>
        <w:rFonts w:ascii="Arial" w:hAnsi="Arial" w:hint="default"/>
      </w:rPr>
    </w:lvl>
    <w:lvl w:ilvl="8" w:tplc="92AC5DC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FF42C3A"/>
    <w:multiLevelType w:val="hybridMultilevel"/>
    <w:tmpl w:val="5AF24CA2"/>
    <w:lvl w:ilvl="0" w:tplc="F2B4A71C">
      <w:start w:val="1"/>
      <w:numFmt w:val="bullet"/>
      <w:lvlText w:val=""/>
      <w:lvlJc w:val="left"/>
      <w:pPr>
        <w:ind w:left="786" w:hanging="360"/>
      </w:pPr>
      <w:rPr>
        <w:rFonts w:ascii="Symbol" w:hAnsi="Symbol" w:hint="default"/>
        <w:color w:val="6638D1"/>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6" w15:restartNumberingAfterBreak="0">
    <w:nsid w:val="410522CB"/>
    <w:multiLevelType w:val="hybridMultilevel"/>
    <w:tmpl w:val="9BBC1F82"/>
    <w:lvl w:ilvl="0" w:tplc="F2B4A71C">
      <w:start w:val="1"/>
      <w:numFmt w:val="bullet"/>
      <w:lvlText w:val=""/>
      <w:lvlJc w:val="left"/>
      <w:pPr>
        <w:ind w:left="720" w:hanging="360"/>
      </w:pPr>
      <w:rPr>
        <w:rFonts w:ascii="Symbol" w:hAnsi="Symbol" w:hint="default"/>
        <w:color w:val="6638D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713FA2"/>
    <w:multiLevelType w:val="hybridMultilevel"/>
    <w:tmpl w:val="E3860C1E"/>
    <w:lvl w:ilvl="0" w:tplc="F2B4A71C">
      <w:start w:val="1"/>
      <w:numFmt w:val="bullet"/>
      <w:lvlText w:val=""/>
      <w:lvlJc w:val="left"/>
      <w:pPr>
        <w:ind w:left="720" w:hanging="360"/>
      </w:pPr>
      <w:rPr>
        <w:rFonts w:ascii="Symbol" w:hAnsi="Symbol" w:hint="default"/>
        <w:color w:val="6638D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C33487"/>
    <w:multiLevelType w:val="hybridMultilevel"/>
    <w:tmpl w:val="9CD88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E445F4"/>
    <w:multiLevelType w:val="hybridMultilevel"/>
    <w:tmpl w:val="EAD4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106065"/>
    <w:multiLevelType w:val="hybridMultilevel"/>
    <w:tmpl w:val="8BD8723A"/>
    <w:lvl w:ilvl="0" w:tplc="F2B4A71C">
      <w:start w:val="1"/>
      <w:numFmt w:val="bullet"/>
      <w:lvlText w:val=""/>
      <w:lvlJc w:val="left"/>
      <w:pPr>
        <w:ind w:left="720" w:hanging="360"/>
      </w:pPr>
      <w:rPr>
        <w:rFonts w:ascii="Symbol" w:hAnsi="Symbol" w:hint="default"/>
        <w:color w:val="6638D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8D5EF8"/>
    <w:multiLevelType w:val="hybridMultilevel"/>
    <w:tmpl w:val="37B2EEB8"/>
    <w:lvl w:ilvl="0" w:tplc="08090001">
      <w:start w:val="1"/>
      <w:numFmt w:val="bullet"/>
      <w:lvlText w:val=""/>
      <w:lvlJc w:val="left"/>
      <w:pPr>
        <w:ind w:left="740" w:hanging="360"/>
      </w:pPr>
      <w:rPr>
        <w:rFonts w:ascii="Symbol" w:hAnsi="Symbol" w:hint="default"/>
      </w:rPr>
    </w:lvl>
    <w:lvl w:ilvl="1" w:tplc="08090003" w:tentative="1">
      <w:start w:val="1"/>
      <w:numFmt w:val="bullet"/>
      <w:lvlText w:val="o"/>
      <w:lvlJc w:val="left"/>
      <w:pPr>
        <w:ind w:left="1460" w:hanging="360"/>
      </w:pPr>
      <w:rPr>
        <w:rFonts w:ascii="Courier New" w:hAnsi="Courier New" w:cs="Courier New" w:hint="default"/>
      </w:rPr>
    </w:lvl>
    <w:lvl w:ilvl="2" w:tplc="08090005" w:tentative="1">
      <w:start w:val="1"/>
      <w:numFmt w:val="bullet"/>
      <w:lvlText w:val=""/>
      <w:lvlJc w:val="left"/>
      <w:pPr>
        <w:ind w:left="2180" w:hanging="360"/>
      </w:pPr>
      <w:rPr>
        <w:rFonts w:ascii="Wingdings" w:hAnsi="Wingdings" w:hint="default"/>
      </w:rPr>
    </w:lvl>
    <w:lvl w:ilvl="3" w:tplc="08090001" w:tentative="1">
      <w:start w:val="1"/>
      <w:numFmt w:val="bullet"/>
      <w:lvlText w:val=""/>
      <w:lvlJc w:val="left"/>
      <w:pPr>
        <w:ind w:left="2900" w:hanging="360"/>
      </w:pPr>
      <w:rPr>
        <w:rFonts w:ascii="Symbol" w:hAnsi="Symbol" w:hint="default"/>
      </w:rPr>
    </w:lvl>
    <w:lvl w:ilvl="4" w:tplc="08090003" w:tentative="1">
      <w:start w:val="1"/>
      <w:numFmt w:val="bullet"/>
      <w:lvlText w:val="o"/>
      <w:lvlJc w:val="left"/>
      <w:pPr>
        <w:ind w:left="3620" w:hanging="360"/>
      </w:pPr>
      <w:rPr>
        <w:rFonts w:ascii="Courier New" w:hAnsi="Courier New" w:cs="Courier New" w:hint="default"/>
      </w:rPr>
    </w:lvl>
    <w:lvl w:ilvl="5" w:tplc="08090005" w:tentative="1">
      <w:start w:val="1"/>
      <w:numFmt w:val="bullet"/>
      <w:lvlText w:val=""/>
      <w:lvlJc w:val="left"/>
      <w:pPr>
        <w:ind w:left="4340" w:hanging="360"/>
      </w:pPr>
      <w:rPr>
        <w:rFonts w:ascii="Wingdings" w:hAnsi="Wingdings" w:hint="default"/>
      </w:rPr>
    </w:lvl>
    <w:lvl w:ilvl="6" w:tplc="08090001" w:tentative="1">
      <w:start w:val="1"/>
      <w:numFmt w:val="bullet"/>
      <w:lvlText w:val=""/>
      <w:lvlJc w:val="left"/>
      <w:pPr>
        <w:ind w:left="5060" w:hanging="360"/>
      </w:pPr>
      <w:rPr>
        <w:rFonts w:ascii="Symbol" w:hAnsi="Symbol" w:hint="default"/>
      </w:rPr>
    </w:lvl>
    <w:lvl w:ilvl="7" w:tplc="08090003" w:tentative="1">
      <w:start w:val="1"/>
      <w:numFmt w:val="bullet"/>
      <w:lvlText w:val="o"/>
      <w:lvlJc w:val="left"/>
      <w:pPr>
        <w:ind w:left="5780" w:hanging="360"/>
      </w:pPr>
      <w:rPr>
        <w:rFonts w:ascii="Courier New" w:hAnsi="Courier New" w:cs="Courier New" w:hint="default"/>
      </w:rPr>
    </w:lvl>
    <w:lvl w:ilvl="8" w:tplc="08090005" w:tentative="1">
      <w:start w:val="1"/>
      <w:numFmt w:val="bullet"/>
      <w:lvlText w:val=""/>
      <w:lvlJc w:val="left"/>
      <w:pPr>
        <w:ind w:left="6500" w:hanging="360"/>
      </w:pPr>
      <w:rPr>
        <w:rFonts w:ascii="Wingdings" w:hAnsi="Wingdings" w:hint="default"/>
      </w:rPr>
    </w:lvl>
  </w:abstractNum>
  <w:num w:numId="1" w16cid:durableId="516702591">
    <w:abstractNumId w:val="4"/>
  </w:num>
  <w:num w:numId="2" w16cid:durableId="231817494">
    <w:abstractNumId w:val="1"/>
  </w:num>
  <w:num w:numId="3" w16cid:durableId="1710640866">
    <w:abstractNumId w:val="11"/>
  </w:num>
  <w:num w:numId="4" w16cid:durableId="294873217">
    <w:abstractNumId w:val="9"/>
  </w:num>
  <w:num w:numId="5" w16cid:durableId="759107763">
    <w:abstractNumId w:val="8"/>
  </w:num>
  <w:num w:numId="6" w16cid:durableId="885415179">
    <w:abstractNumId w:val="7"/>
  </w:num>
  <w:num w:numId="7" w16cid:durableId="572543812">
    <w:abstractNumId w:val="6"/>
  </w:num>
  <w:num w:numId="8" w16cid:durableId="1719861526">
    <w:abstractNumId w:val="3"/>
  </w:num>
  <w:num w:numId="9" w16cid:durableId="1249463078">
    <w:abstractNumId w:val="5"/>
  </w:num>
  <w:num w:numId="10" w16cid:durableId="2146969329">
    <w:abstractNumId w:val="0"/>
  </w:num>
  <w:num w:numId="11" w16cid:durableId="677999069">
    <w:abstractNumId w:val="10"/>
  </w:num>
  <w:num w:numId="12" w16cid:durableId="514467992">
    <w:abstractNumId w:val="2"/>
  </w:num>
  <w:num w:numId="13" w16cid:durableId="11594686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D3E"/>
    <w:rsid w:val="000029F0"/>
    <w:rsid w:val="00020A61"/>
    <w:rsid w:val="00043D3D"/>
    <w:rsid w:val="000A1AF0"/>
    <w:rsid w:val="000F1564"/>
    <w:rsid w:val="000F3500"/>
    <w:rsid w:val="0010090D"/>
    <w:rsid w:val="00121451"/>
    <w:rsid w:val="00154CDC"/>
    <w:rsid w:val="0016158D"/>
    <w:rsid w:val="001A7036"/>
    <w:rsid w:val="001D4668"/>
    <w:rsid w:val="001E12B8"/>
    <w:rsid w:val="001E495B"/>
    <w:rsid w:val="001E766F"/>
    <w:rsid w:val="001E7DEB"/>
    <w:rsid w:val="0023311D"/>
    <w:rsid w:val="00234F24"/>
    <w:rsid w:val="00243065"/>
    <w:rsid w:val="0024475A"/>
    <w:rsid w:val="00247705"/>
    <w:rsid w:val="002F77D1"/>
    <w:rsid w:val="00344189"/>
    <w:rsid w:val="0035664A"/>
    <w:rsid w:val="003B2D74"/>
    <w:rsid w:val="003B75AE"/>
    <w:rsid w:val="003D6329"/>
    <w:rsid w:val="00424C27"/>
    <w:rsid w:val="00445C35"/>
    <w:rsid w:val="004A00B2"/>
    <w:rsid w:val="004D728F"/>
    <w:rsid w:val="004F0EB8"/>
    <w:rsid w:val="00502802"/>
    <w:rsid w:val="00512E41"/>
    <w:rsid w:val="00513420"/>
    <w:rsid w:val="0054315B"/>
    <w:rsid w:val="00573684"/>
    <w:rsid w:val="00591F64"/>
    <w:rsid w:val="00595FC2"/>
    <w:rsid w:val="005D7326"/>
    <w:rsid w:val="006C70D4"/>
    <w:rsid w:val="007055DE"/>
    <w:rsid w:val="0071332D"/>
    <w:rsid w:val="00727C26"/>
    <w:rsid w:val="00783E0B"/>
    <w:rsid w:val="007E3C20"/>
    <w:rsid w:val="007F254E"/>
    <w:rsid w:val="007F2F9C"/>
    <w:rsid w:val="00801B04"/>
    <w:rsid w:val="008251DB"/>
    <w:rsid w:val="00844678"/>
    <w:rsid w:val="00846C65"/>
    <w:rsid w:val="0089689B"/>
    <w:rsid w:val="008B3F1C"/>
    <w:rsid w:val="008B5598"/>
    <w:rsid w:val="008C39A8"/>
    <w:rsid w:val="008F6388"/>
    <w:rsid w:val="009200F9"/>
    <w:rsid w:val="009215E1"/>
    <w:rsid w:val="00965197"/>
    <w:rsid w:val="009C786C"/>
    <w:rsid w:val="00AB532D"/>
    <w:rsid w:val="00AB5E2C"/>
    <w:rsid w:val="00AC216F"/>
    <w:rsid w:val="00AC7798"/>
    <w:rsid w:val="00AD124D"/>
    <w:rsid w:val="00AD2A55"/>
    <w:rsid w:val="00B27E4E"/>
    <w:rsid w:val="00B40BC2"/>
    <w:rsid w:val="00B85765"/>
    <w:rsid w:val="00B93967"/>
    <w:rsid w:val="00BA6133"/>
    <w:rsid w:val="00BF4AF8"/>
    <w:rsid w:val="00C04616"/>
    <w:rsid w:val="00C054FA"/>
    <w:rsid w:val="00C308AC"/>
    <w:rsid w:val="00C417F0"/>
    <w:rsid w:val="00C53324"/>
    <w:rsid w:val="00C57EFC"/>
    <w:rsid w:val="00C75B39"/>
    <w:rsid w:val="00C8615B"/>
    <w:rsid w:val="00C86E46"/>
    <w:rsid w:val="00CA1682"/>
    <w:rsid w:val="00CC5D3E"/>
    <w:rsid w:val="00CD1E7F"/>
    <w:rsid w:val="00CE39F5"/>
    <w:rsid w:val="00CF4C76"/>
    <w:rsid w:val="00D4075A"/>
    <w:rsid w:val="00D5028A"/>
    <w:rsid w:val="00D81CBC"/>
    <w:rsid w:val="00D86BC2"/>
    <w:rsid w:val="00E048A4"/>
    <w:rsid w:val="00E44D04"/>
    <w:rsid w:val="00E47ECE"/>
    <w:rsid w:val="00E539BA"/>
    <w:rsid w:val="00E64458"/>
    <w:rsid w:val="00E67348"/>
    <w:rsid w:val="00E82BE9"/>
    <w:rsid w:val="00EC087D"/>
    <w:rsid w:val="00F17418"/>
    <w:rsid w:val="00F716DF"/>
    <w:rsid w:val="00F858B7"/>
    <w:rsid w:val="00F96AF0"/>
    <w:rsid w:val="00FA28E7"/>
    <w:rsid w:val="00FB5EB4"/>
    <w:rsid w:val="00FD1B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E2BD4"/>
  <w15:chartTrackingRefBased/>
  <w15:docId w15:val="{DAE6243E-0758-49AC-A1A2-F91B6B01B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8A4"/>
    <w:pPr>
      <w:snapToGrid w:val="0"/>
      <w:spacing w:after="240" w:line="288" w:lineRule="auto"/>
    </w:pPr>
    <w:rPr>
      <w:rFonts w:ascii="National" w:hAnsi="National" w:cs="Arial"/>
      <w:kern w:val="2"/>
      <w:sz w:val="24"/>
      <w:szCs w:val="24"/>
      <w:lang w:eastAsia="en-US"/>
    </w:rPr>
  </w:style>
  <w:style w:type="paragraph" w:styleId="Heading1">
    <w:name w:val="heading 1"/>
    <w:basedOn w:val="Normal"/>
    <w:next w:val="Normal"/>
    <w:link w:val="Heading1Char"/>
    <w:uiPriority w:val="9"/>
    <w:qFormat/>
    <w:rsid w:val="00965197"/>
    <w:pPr>
      <w:keepNext/>
      <w:keepLines/>
      <w:spacing w:before="360" w:after="80"/>
      <w:outlineLvl w:val="0"/>
    </w:pPr>
    <w:rPr>
      <w:rFonts w:eastAsia="Times New Roman"/>
      <w:b/>
      <w:bCs/>
      <w:color w:val="1C1836"/>
      <w:sz w:val="40"/>
      <w:szCs w:val="40"/>
    </w:rPr>
  </w:style>
  <w:style w:type="paragraph" w:styleId="Heading2">
    <w:name w:val="heading 2"/>
    <w:basedOn w:val="Normal"/>
    <w:next w:val="Normal"/>
    <w:link w:val="Heading2Char"/>
    <w:uiPriority w:val="9"/>
    <w:unhideWhenUsed/>
    <w:qFormat/>
    <w:rsid w:val="00965197"/>
    <w:pPr>
      <w:keepNext/>
      <w:keepLines/>
      <w:spacing w:before="160" w:after="80"/>
      <w:outlineLvl w:val="1"/>
    </w:pPr>
    <w:rPr>
      <w:rFonts w:eastAsia="Times New Roman"/>
      <w:b/>
      <w:bCs/>
      <w:color w:val="6638D1"/>
      <w:sz w:val="32"/>
      <w:szCs w:val="32"/>
    </w:rPr>
  </w:style>
  <w:style w:type="paragraph" w:styleId="Heading3">
    <w:name w:val="heading 3"/>
    <w:basedOn w:val="Normal"/>
    <w:next w:val="Normal"/>
    <w:link w:val="Heading3Char"/>
    <w:uiPriority w:val="9"/>
    <w:unhideWhenUsed/>
    <w:qFormat/>
    <w:rsid w:val="00CA1682"/>
    <w:pPr>
      <w:keepNext/>
      <w:keepLines/>
      <w:spacing w:before="160" w:after="80"/>
      <w:outlineLvl w:val="2"/>
    </w:pPr>
    <w:rPr>
      <w:rFonts w:eastAsia="Times New Roman"/>
      <w:b/>
      <w:bCs/>
      <w:color w:val="00829B"/>
      <w:sz w:val="28"/>
      <w:szCs w:val="28"/>
    </w:rPr>
  </w:style>
  <w:style w:type="paragraph" w:styleId="Heading4">
    <w:name w:val="heading 4"/>
    <w:basedOn w:val="Normal"/>
    <w:next w:val="Normal"/>
    <w:link w:val="Heading4Char"/>
    <w:uiPriority w:val="9"/>
    <w:semiHidden/>
    <w:unhideWhenUsed/>
    <w:qFormat/>
    <w:rsid w:val="00243065"/>
    <w:pPr>
      <w:keepNext/>
      <w:keepLines/>
      <w:spacing w:before="80" w:after="40"/>
      <w:outlineLvl w:val="3"/>
    </w:pPr>
    <w:rPr>
      <w:rFonts w:eastAsia="Times New Roman"/>
      <w:i/>
      <w:iCs/>
      <w:color w:val="0F4761"/>
    </w:rPr>
  </w:style>
  <w:style w:type="paragraph" w:styleId="Heading5">
    <w:name w:val="heading 5"/>
    <w:basedOn w:val="Normal"/>
    <w:next w:val="Normal"/>
    <w:link w:val="Heading5Char"/>
    <w:uiPriority w:val="9"/>
    <w:semiHidden/>
    <w:unhideWhenUsed/>
    <w:qFormat/>
    <w:rsid w:val="00243065"/>
    <w:pPr>
      <w:keepNext/>
      <w:keepLines/>
      <w:spacing w:before="80" w:after="40"/>
      <w:outlineLvl w:val="4"/>
    </w:pPr>
    <w:rPr>
      <w:rFonts w:eastAsia="Times New Roman"/>
      <w:color w:val="0F4761"/>
    </w:rPr>
  </w:style>
  <w:style w:type="paragraph" w:styleId="Heading6">
    <w:name w:val="heading 6"/>
    <w:basedOn w:val="Normal"/>
    <w:next w:val="Normal"/>
    <w:link w:val="Heading6Char"/>
    <w:uiPriority w:val="9"/>
    <w:semiHidden/>
    <w:unhideWhenUsed/>
    <w:qFormat/>
    <w:rsid w:val="00243065"/>
    <w:pPr>
      <w:keepNext/>
      <w:keepLines/>
      <w:spacing w:before="40"/>
      <w:outlineLvl w:val="5"/>
    </w:pPr>
    <w:rPr>
      <w:rFonts w:eastAsia="Times New Roman"/>
      <w:i/>
      <w:iCs/>
      <w:color w:val="595959"/>
    </w:rPr>
  </w:style>
  <w:style w:type="paragraph" w:styleId="Heading7">
    <w:name w:val="heading 7"/>
    <w:basedOn w:val="Normal"/>
    <w:next w:val="Normal"/>
    <w:link w:val="Heading7Char"/>
    <w:uiPriority w:val="9"/>
    <w:semiHidden/>
    <w:unhideWhenUsed/>
    <w:qFormat/>
    <w:rsid w:val="00243065"/>
    <w:pPr>
      <w:keepNext/>
      <w:keepLines/>
      <w:spacing w:before="40"/>
      <w:outlineLvl w:val="6"/>
    </w:pPr>
    <w:rPr>
      <w:rFonts w:eastAsia="Times New Roman"/>
      <w:color w:val="595959"/>
    </w:rPr>
  </w:style>
  <w:style w:type="paragraph" w:styleId="Heading8">
    <w:name w:val="heading 8"/>
    <w:basedOn w:val="Normal"/>
    <w:next w:val="Normal"/>
    <w:link w:val="Heading8Char"/>
    <w:uiPriority w:val="9"/>
    <w:semiHidden/>
    <w:unhideWhenUsed/>
    <w:qFormat/>
    <w:rsid w:val="00243065"/>
    <w:pPr>
      <w:keepNext/>
      <w:keepLines/>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243065"/>
    <w:pPr>
      <w:keepNext/>
      <w:keepLines/>
      <w:outlineLvl w:val="8"/>
    </w:pPr>
    <w:rPr>
      <w:rFonts w:eastAsia="Times New Roman"/>
      <w:color w:val="2727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65197"/>
    <w:rPr>
      <w:rFonts w:ascii="Arial" w:eastAsia="Times New Roman" w:hAnsi="Arial" w:cs="Arial"/>
      <w:b/>
      <w:bCs/>
      <w:color w:val="1C1836"/>
      <w:kern w:val="2"/>
      <w:sz w:val="40"/>
      <w:szCs w:val="40"/>
      <w:lang w:eastAsia="en-US"/>
    </w:rPr>
  </w:style>
  <w:style w:type="character" w:customStyle="1" w:styleId="Heading2Char">
    <w:name w:val="Heading 2 Char"/>
    <w:link w:val="Heading2"/>
    <w:uiPriority w:val="9"/>
    <w:rsid w:val="00965197"/>
    <w:rPr>
      <w:rFonts w:ascii="Arial" w:eastAsia="Times New Roman" w:hAnsi="Arial" w:cs="Arial"/>
      <w:b/>
      <w:bCs/>
      <w:color w:val="6638D1"/>
      <w:kern w:val="2"/>
      <w:sz w:val="32"/>
      <w:szCs w:val="32"/>
      <w:lang w:eastAsia="en-US"/>
    </w:rPr>
  </w:style>
  <w:style w:type="character" w:customStyle="1" w:styleId="Heading3Char">
    <w:name w:val="Heading 3 Char"/>
    <w:link w:val="Heading3"/>
    <w:uiPriority w:val="9"/>
    <w:rsid w:val="00CA1682"/>
    <w:rPr>
      <w:rFonts w:ascii="Arial" w:eastAsia="Times New Roman" w:hAnsi="Arial" w:cs="Arial"/>
      <w:b/>
      <w:bCs/>
      <w:color w:val="00829B"/>
      <w:kern w:val="2"/>
      <w:sz w:val="28"/>
      <w:szCs w:val="28"/>
      <w:lang w:eastAsia="en-US"/>
    </w:rPr>
  </w:style>
  <w:style w:type="character" w:customStyle="1" w:styleId="Heading4Char">
    <w:name w:val="Heading 4 Char"/>
    <w:link w:val="Heading4"/>
    <w:uiPriority w:val="9"/>
    <w:semiHidden/>
    <w:rsid w:val="00243065"/>
    <w:rPr>
      <w:rFonts w:eastAsia="Times New Roman" w:cs="Times New Roman"/>
      <w:i/>
      <w:iCs/>
      <w:color w:val="0F4761"/>
    </w:rPr>
  </w:style>
  <w:style w:type="character" w:customStyle="1" w:styleId="Heading5Char">
    <w:name w:val="Heading 5 Char"/>
    <w:link w:val="Heading5"/>
    <w:uiPriority w:val="9"/>
    <w:semiHidden/>
    <w:rsid w:val="00243065"/>
    <w:rPr>
      <w:rFonts w:eastAsia="Times New Roman" w:cs="Times New Roman"/>
      <w:color w:val="0F4761"/>
    </w:rPr>
  </w:style>
  <w:style w:type="character" w:customStyle="1" w:styleId="Heading6Char">
    <w:name w:val="Heading 6 Char"/>
    <w:link w:val="Heading6"/>
    <w:uiPriority w:val="9"/>
    <w:semiHidden/>
    <w:rsid w:val="00243065"/>
    <w:rPr>
      <w:rFonts w:eastAsia="Times New Roman" w:cs="Times New Roman"/>
      <w:i/>
      <w:iCs/>
      <w:color w:val="595959"/>
    </w:rPr>
  </w:style>
  <w:style w:type="character" w:customStyle="1" w:styleId="Heading7Char">
    <w:name w:val="Heading 7 Char"/>
    <w:link w:val="Heading7"/>
    <w:uiPriority w:val="9"/>
    <w:semiHidden/>
    <w:rsid w:val="00243065"/>
    <w:rPr>
      <w:rFonts w:eastAsia="Times New Roman" w:cs="Times New Roman"/>
      <w:color w:val="595959"/>
    </w:rPr>
  </w:style>
  <w:style w:type="character" w:customStyle="1" w:styleId="Heading8Char">
    <w:name w:val="Heading 8 Char"/>
    <w:link w:val="Heading8"/>
    <w:uiPriority w:val="9"/>
    <w:semiHidden/>
    <w:rsid w:val="00243065"/>
    <w:rPr>
      <w:rFonts w:eastAsia="Times New Roman" w:cs="Times New Roman"/>
      <w:i/>
      <w:iCs/>
      <w:color w:val="272727"/>
    </w:rPr>
  </w:style>
  <w:style w:type="character" w:customStyle="1" w:styleId="Heading9Char">
    <w:name w:val="Heading 9 Char"/>
    <w:link w:val="Heading9"/>
    <w:uiPriority w:val="9"/>
    <w:semiHidden/>
    <w:rsid w:val="00243065"/>
    <w:rPr>
      <w:rFonts w:eastAsia="Times New Roman" w:cs="Times New Roman"/>
      <w:color w:val="272727"/>
    </w:rPr>
  </w:style>
  <w:style w:type="paragraph" w:styleId="Title">
    <w:name w:val="Title"/>
    <w:basedOn w:val="Normal"/>
    <w:next w:val="Normal"/>
    <w:link w:val="TitleChar"/>
    <w:uiPriority w:val="10"/>
    <w:qFormat/>
    <w:rsid w:val="00E048A4"/>
    <w:pPr>
      <w:spacing w:after="80"/>
      <w:contextualSpacing/>
    </w:pPr>
    <w:rPr>
      <w:rFonts w:eastAsia="Times New Roman"/>
      <w:b/>
      <w:bCs/>
      <w:noProof/>
      <w:spacing w:val="-10"/>
      <w:kern w:val="28"/>
      <w:sz w:val="80"/>
      <w:szCs w:val="80"/>
    </w:rPr>
  </w:style>
  <w:style w:type="character" w:customStyle="1" w:styleId="TitleChar">
    <w:name w:val="Title Char"/>
    <w:link w:val="Title"/>
    <w:uiPriority w:val="10"/>
    <w:rsid w:val="00E048A4"/>
    <w:rPr>
      <w:rFonts w:ascii="National" w:eastAsia="Times New Roman" w:hAnsi="National" w:cs="Arial"/>
      <w:b/>
      <w:bCs/>
      <w:noProof/>
      <w:spacing w:val="-10"/>
      <w:kern w:val="28"/>
      <w:sz w:val="80"/>
      <w:szCs w:val="80"/>
      <w:lang w:eastAsia="en-US"/>
    </w:rPr>
  </w:style>
  <w:style w:type="paragraph" w:styleId="Subtitle">
    <w:name w:val="Subtitle"/>
    <w:basedOn w:val="Title"/>
    <w:next w:val="Normal"/>
    <w:link w:val="SubtitleChar"/>
    <w:uiPriority w:val="11"/>
    <w:qFormat/>
    <w:rsid w:val="00E048A4"/>
    <w:pPr>
      <w:adjustRightInd w:val="0"/>
      <w:contextualSpacing w:val="0"/>
    </w:pPr>
    <w:rPr>
      <w:sz w:val="48"/>
      <w:szCs w:val="48"/>
    </w:rPr>
  </w:style>
  <w:style w:type="character" w:customStyle="1" w:styleId="SubtitleChar">
    <w:name w:val="Subtitle Char"/>
    <w:link w:val="Subtitle"/>
    <w:uiPriority w:val="11"/>
    <w:rsid w:val="00E048A4"/>
    <w:rPr>
      <w:rFonts w:ascii="National" w:eastAsia="Times New Roman" w:hAnsi="National" w:cs="Arial"/>
      <w:b/>
      <w:bCs/>
      <w:noProof/>
      <w:spacing w:val="-10"/>
      <w:kern w:val="28"/>
      <w:sz w:val="48"/>
      <w:szCs w:val="48"/>
      <w:lang w:eastAsia="en-US"/>
    </w:rPr>
  </w:style>
  <w:style w:type="paragraph" w:styleId="Quote">
    <w:name w:val="Quote"/>
    <w:basedOn w:val="Normal"/>
    <w:next w:val="Normal"/>
    <w:link w:val="QuoteChar"/>
    <w:uiPriority w:val="29"/>
    <w:qFormat/>
    <w:rsid w:val="00243065"/>
    <w:pPr>
      <w:spacing w:before="160" w:after="160"/>
      <w:jc w:val="center"/>
    </w:pPr>
    <w:rPr>
      <w:i/>
      <w:iCs/>
      <w:color w:val="404040"/>
    </w:rPr>
  </w:style>
  <w:style w:type="character" w:customStyle="1" w:styleId="QuoteChar">
    <w:name w:val="Quote Char"/>
    <w:link w:val="Quote"/>
    <w:uiPriority w:val="29"/>
    <w:rsid w:val="00243065"/>
    <w:rPr>
      <w:i/>
      <w:iCs/>
      <w:color w:val="404040"/>
    </w:rPr>
  </w:style>
  <w:style w:type="paragraph" w:styleId="ListParagraph">
    <w:name w:val="List Paragraph"/>
    <w:basedOn w:val="Normal"/>
    <w:uiPriority w:val="34"/>
    <w:qFormat/>
    <w:rsid w:val="00243065"/>
    <w:pPr>
      <w:ind w:left="720"/>
      <w:contextualSpacing/>
    </w:pPr>
  </w:style>
  <w:style w:type="character" w:styleId="IntenseEmphasis">
    <w:name w:val="Intense Emphasis"/>
    <w:uiPriority w:val="21"/>
    <w:qFormat/>
    <w:rsid w:val="00243065"/>
    <w:rPr>
      <w:i/>
      <w:iCs/>
      <w:color w:val="0F4761"/>
    </w:rPr>
  </w:style>
  <w:style w:type="paragraph" w:styleId="IntenseQuote">
    <w:name w:val="Intense Quote"/>
    <w:basedOn w:val="Normal"/>
    <w:next w:val="Normal"/>
    <w:link w:val="IntenseQuoteChar"/>
    <w:uiPriority w:val="30"/>
    <w:qFormat/>
    <w:rsid w:val="003B75AE"/>
    <w:pPr>
      <w:pBdr>
        <w:top w:val="single" w:sz="18" w:space="17" w:color="auto"/>
        <w:bottom w:val="single" w:sz="18" w:space="1" w:color="auto"/>
      </w:pBdr>
      <w:adjustRightInd w:val="0"/>
      <w:spacing w:before="360" w:line="360" w:lineRule="auto"/>
      <w:jc w:val="center"/>
    </w:pPr>
    <w:rPr>
      <w:b/>
      <w:bCs/>
      <w:noProof/>
      <w:color w:val="6638D1"/>
      <w:sz w:val="32"/>
      <w:szCs w:val="32"/>
    </w:rPr>
  </w:style>
  <w:style w:type="character" w:customStyle="1" w:styleId="IntenseQuoteChar">
    <w:name w:val="Intense Quote Char"/>
    <w:link w:val="IntenseQuote"/>
    <w:uiPriority w:val="30"/>
    <w:rsid w:val="003B75AE"/>
    <w:rPr>
      <w:rFonts w:ascii="Arial" w:hAnsi="Arial" w:cs="Arial"/>
      <w:b/>
      <w:bCs/>
      <w:noProof/>
      <w:color w:val="6638D1"/>
      <w:kern w:val="2"/>
      <w:sz w:val="32"/>
      <w:szCs w:val="32"/>
      <w:lang w:eastAsia="en-US"/>
    </w:rPr>
  </w:style>
  <w:style w:type="character" w:styleId="IntenseReference">
    <w:name w:val="Intense Reference"/>
    <w:uiPriority w:val="32"/>
    <w:qFormat/>
    <w:rsid w:val="00243065"/>
    <w:rPr>
      <w:b/>
      <w:bCs/>
      <w:smallCaps/>
      <w:color w:val="0F4761"/>
      <w:spacing w:val="5"/>
    </w:rPr>
  </w:style>
  <w:style w:type="paragraph" w:styleId="NoSpacing">
    <w:name w:val="No Spacing"/>
    <w:link w:val="NoSpacingChar"/>
    <w:uiPriority w:val="1"/>
    <w:qFormat/>
    <w:rsid w:val="00243065"/>
    <w:rPr>
      <w:rFonts w:eastAsia="Times New Roman"/>
      <w:sz w:val="22"/>
      <w:szCs w:val="22"/>
      <w:lang w:val="en-US" w:eastAsia="zh-CN"/>
    </w:rPr>
  </w:style>
  <w:style w:type="character" w:customStyle="1" w:styleId="NoSpacingChar">
    <w:name w:val="No Spacing Char"/>
    <w:link w:val="NoSpacing"/>
    <w:uiPriority w:val="1"/>
    <w:rsid w:val="00243065"/>
    <w:rPr>
      <w:rFonts w:eastAsia="Times New Roman"/>
      <w:kern w:val="0"/>
      <w:sz w:val="22"/>
      <w:szCs w:val="22"/>
      <w:lang w:val="en-US" w:eastAsia="zh-CN"/>
    </w:rPr>
  </w:style>
  <w:style w:type="character" w:styleId="Strong">
    <w:name w:val="Strong"/>
    <w:uiPriority w:val="22"/>
    <w:qFormat/>
    <w:rsid w:val="00FD1BDA"/>
    <w:rPr>
      <w:rFonts w:ascii="National" w:hAnsi="National"/>
    </w:rPr>
  </w:style>
  <w:style w:type="paragraph" w:styleId="Header">
    <w:name w:val="header"/>
    <w:basedOn w:val="Normal"/>
    <w:link w:val="HeaderChar"/>
    <w:uiPriority w:val="99"/>
    <w:unhideWhenUsed/>
    <w:rsid w:val="009215E1"/>
    <w:pPr>
      <w:tabs>
        <w:tab w:val="center" w:pos="4513"/>
        <w:tab w:val="right" w:pos="9026"/>
      </w:tabs>
      <w:spacing w:line="240" w:lineRule="auto"/>
    </w:pPr>
  </w:style>
  <w:style w:type="character" w:customStyle="1" w:styleId="HeaderChar">
    <w:name w:val="Header Char"/>
    <w:basedOn w:val="DefaultParagraphFont"/>
    <w:link w:val="Header"/>
    <w:uiPriority w:val="99"/>
    <w:rsid w:val="009215E1"/>
    <w:rPr>
      <w:rFonts w:ascii="National" w:hAnsi="National"/>
      <w:kern w:val="2"/>
      <w:sz w:val="24"/>
      <w:szCs w:val="24"/>
      <w:lang w:eastAsia="en-US"/>
    </w:rPr>
  </w:style>
  <w:style w:type="paragraph" w:styleId="Footer">
    <w:name w:val="footer"/>
    <w:basedOn w:val="Normal"/>
    <w:link w:val="FooterChar"/>
    <w:uiPriority w:val="99"/>
    <w:unhideWhenUsed/>
    <w:rsid w:val="009215E1"/>
    <w:pPr>
      <w:tabs>
        <w:tab w:val="center" w:pos="4513"/>
        <w:tab w:val="right" w:pos="9026"/>
      </w:tabs>
      <w:spacing w:line="240" w:lineRule="auto"/>
    </w:pPr>
  </w:style>
  <w:style w:type="character" w:customStyle="1" w:styleId="FooterChar">
    <w:name w:val="Footer Char"/>
    <w:basedOn w:val="DefaultParagraphFont"/>
    <w:link w:val="Footer"/>
    <w:uiPriority w:val="99"/>
    <w:rsid w:val="009215E1"/>
    <w:rPr>
      <w:rFonts w:ascii="National" w:hAnsi="National"/>
      <w:kern w:val="2"/>
      <w:sz w:val="24"/>
      <w:szCs w:val="24"/>
      <w:lang w:eastAsia="en-US"/>
    </w:rPr>
  </w:style>
  <w:style w:type="character" w:styleId="Hyperlink">
    <w:name w:val="Hyperlink"/>
    <w:basedOn w:val="DefaultParagraphFont"/>
    <w:uiPriority w:val="99"/>
    <w:unhideWhenUsed/>
    <w:rsid w:val="00B27E4E"/>
    <w:rPr>
      <w:color w:val="467886" w:themeColor="hyperlink"/>
      <w:u w:val="single"/>
    </w:rPr>
  </w:style>
  <w:style w:type="character" w:styleId="UnresolvedMention">
    <w:name w:val="Unresolved Mention"/>
    <w:basedOn w:val="DefaultParagraphFont"/>
    <w:uiPriority w:val="99"/>
    <w:semiHidden/>
    <w:unhideWhenUsed/>
    <w:rsid w:val="00B27E4E"/>
    <w:rPr>
      <w:color w:val="605E5C"/>
      <w:shd w:val="clear" w:color="auto" w:fill="E1DFDD"/>
    </w:rPr>
  </w:style>
  <w:style w:type="character" w:styleId="FollowedHyperlink">
    <w:name w:val="FollowedHyperlink"/>
    <w:basedOn w:val="DefaultParagraphFont"/>
    <w:uiPriority w:val="99"/>
    <w:semiHidden/>
    <w:unhideWhenUsed/>
    <w:rsid w:val="00B27E4E"/>
    <w:rPr>
      <w:color w:val="96607D" w:themeColor="followedHyperlink"/>
      <w:u w:val="single"/>
    </w:rPr>
  </w:style>
  <w:style w:type="paragraph" w:styleId="BodyText">
    <w:name w:val="Body Text"/>
    <w:basedOn w:val="Normal"/>
    <w:link w:val="BodyTextChar"/>
    <w:uiPriority w:val="1"/>
    <w:qFormat/>
    <w:rsid w:val="00965197"/>
    <w:pPr>
      <w:spacing w:after="120"/>
    </w:pPr>
  </w:style>
  <w:style w:type="character" w:customStyle="1" w:styleId="BodyTextChar">
    <w:name w:val="Body Text Char"/>
    <w:basedOn w:val="DefaultParagraphFont"/>
    <w:link w:val="BodyText"/>
    <w:uiPriority w:val="1"/>
    <w:rsid w:val="00965197"/>
    <w:rPr>
      <w:rFonts w:ascii="Arial" w:hAnsi="Arial" w:cs="Arial"/>
      <w:kern w:val="2"/>
      <w:sz w:val="24"/>
      <w:szCs w:val="24"/>
      <w:lang w:eastAsia="en-US"/>
    </w:rPr>
  </w:style>
  <w:style w:type="character" w:styleId="CommentReference">
    <w:name w:val="annotation reference"/>
    <w:basedOn w:val="DefaultParagraphFont"/>
    <w:uiPriority w:val="99"/>
    <w:semiHidden/>
    <w:unhideWhenUsed/>
    <w:rsid w:val="00C86E46"/>
    <w:rPr>
      <w:sz w:val="16"/>
      <w:szCs w:val="16"/>
    </w:rPr>
  </w:style>
  <w:style w:type="paragraph" w:styleId="CommentText">
    <w:name w:val="annotation text"/>
    <w:basedOn w:val="Normal"/>
    <w:link w:val="CommentTextChar"/>
    <w:uiPriority w:val="99"/>
    <w:unhideWhenUsed/>
    <w:rsid w:val="00C86E46"/>
    <w:pPr>
      <w:spacing w:line="240" w:lineRule="auto"/>
    </w:pPr>
    <w:rPr>
      <w:sz w:val="20"/>
      <w:szCs w:val="20"/>
    </w:rPr>
  </w:style>
  <w:style w:type="character" w:customStyle="1" w:styleId="CommentTextChar">
    <w:name w:val="Comment Text Char"/>
    <w:basedOn w:val="DefaultParagraphFont"/>
    <w:link w:val="CommentText"/>
    <w:uiPriority w:val="99"/>
    <w:rsid w:val="00C86E46"/>
    <w:rPr>
      <w:rFonts w:ascii="National" w:hAnsi="National"/>
      <w:kern w:val="2"/>
      <w:lang w:eastAsia="en-US"/>
    </w:rPr>
  </w:style>
  <w:style w:type="paragraph" w:styleId="CommentSubject">
    <w:name w:val="annotation subject"/>
    <w:basedOn w:val="CommentText"/>
    <w:next w:val="CommentText"/>
    <w:link w:val="CommentSubjectChar"/>
    <w:uiPriority w:val="99"/>
    <w:semiHidden/>
    <w:unhideWhenUsed/>
    <w:rsid w:val="00C86E46"/>
    <w:rPr>
      <w:b/>
      <w:bCs/>
    </w:rPr>
  </w:style>
  <w:style w:type="character" w:customStyle="1" w:styleId="CommentSubjectChar">
    <w:name w:val="Comment Subject Char"/>
    <w:basedOn w:val="CommentTextChar"/>
    <w:link w:val="CommentSubject"/>
    <w:uiPriority w:val="99"/>
    <w:semiHidden/>
    <w:rsid w:val="00C86E46"/>
    <w:rPr>
      <w:rFonts w:ascii="National" w:hAnsi="National"/>
      <w:b/>
      <w:bCs/>
      <w:kern w:val="2"/>
      <w:lang w:eastAsia="en-US"/>
    </w:rPr>
  </w:style>
  <w:style w:type="paragraph" w:customStyle="1" w:styleId="Subheading">
    <w:name w:val="Subheading"/>
    <w:basedOn w:val="Normal"/>
    <w:qFormat/>
    <w:rsid w:val="00E048A4"/>
    <w:pPr>
      <w:spacing w:after="0"/>
    </w:pPr>
    <w:rPr>
      <w:b/>
      <w:bCs/>
      <w:noProof/>
      <w:sz w:val="28"/>
      <w:szCs w:val="28"/>
    </w:rPr>
  </w:style>
  <w:style w:type="paragraph" w:customStyle="1" w:styleId="QuotedPerson">
    <w:name w:val="Quoted Person"/>
    <w:basedOn w:val="IntenseQuote"/>
    <w:qFormat/>
    <w:rsid w:val="0035664A"/>
    <w:pPr>
      <w:jc w:val="right"/>
    </w:pPr>
    <w:rPr>
      <w:color w:val="1C1836"/>
      <w:sz w:val="24"/>
      <w:shd w:val="clear" w:color="auto" w:fill="FFFFFF"/>
    </w:rPr>
  </w:style>
  <w:style w:type="table" w:styleId="TableGrid">
    <w:name w:val="Table Grid"/>
    <w:basedOn w:val="TableNormal"/>
    <w:uiPriority w:val="39"/>
    <w:rsid w:val="003566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B2D74"/>
    <w:rPr>
      <w:rFonts w:ascii="National" w:hAnsi="National" w:cs="Arial"/>
      <w:kern w:val="2"/>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460669">
      <w:bodyDiv w:val="1"/>
      <w:marLeft w:val="0"/>
      <w:marRight w:val="0"/>
      <w:marTop w:val="0"/>
      <w:marBottom w:val="0"/>
      <w:divBdr>
        <w:top w:val="none" w:sz="0" w:space="0" w:color="auto"/>
        <w:left w:val="none" w:sz="0" w:space="0" w:color="auto"/>
        <w:bottom w:val="none" w:sz="0" w:space="0" w:color="auto"/>
        <w:right w:val="none" w:sz="0" w:space="0" w:color="auto"/>
      </w:divBdr>
      <w:divsChild>
        <w:div w:id="1073743902">
          <w:marLeft w:val="907"/>
          <w:marRight w:val="0"/>
          <w:marTop w:val="0"/>
          <w:marBottom w:val="180"/>
          <w:divBdr>
            <w:top w:val="none" w:sz="0" w:space="0" w:color="auto"/>
            <w:left w:val="none" w:sz="0" w:space="0" w:color="auto"/>
            <w:bottom w:val="none" w:sz="0" w:space="0" w:color="auto"/>
            <w:right w:val="none" w:sz="0" w:space="0" w:color="auto"/>
          </w:divBdr>
        </w:div>
        <w:div w:id="93669039">
          <w:marLeft w:val="907"/>
          <w:marRight w:val="0"/>
          <w:marTop w:val="0"/>
          <w:marBottom w:val="180"/>
          <w:divBdr>
            <w:top w:val="none" w:sz="0" w:space="0" w:color="auto"/>
            <w:left w:val="none" w:sz="0" w:space="0" w:color="auto"/>
            <w:bottom w:val="none" w:sz="0" w:space="0" w:color="auto"/>
            <w:right w:val="none" w:sz="0" w:space="0" w:color="auto"/>
          </w:divBdr>
        </w:div>
      </w:divsChild>
    </w:div>
    <w:div w:id="164554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fightforsight.org.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fightforsight.org.uk/"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fightforsight.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njeetKhare\OneDrive%20-%20Fight%20For%20Sight\Team%20HR\PARTNERSHIPS%20ASST\Partnerships%20Asst%20-%20Job%20Description%20Aug%20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7CF05F56390D40BB1271C1D5ACBBA9" ma:contentTypeVersion="15" ma:contentTypeDescription="Create a new document." ma:contentTypeScope="" ma:versionID="b146f67e38466656bf8855bce5b3dc98">
  <xsd:schema xmlns:xsd="http://www.w3.org/2001/XMLSchema" xmlns:xs="http://www.w3.org/2001/XMLSchema" xmlns:p="http://schemas.microsoft.com/office/2006/metadata/properties" xmlns:ns2="362039b2-93aa-46ca-b35f-2dd53347c879" xmlns:ns3="de441f90-774f-4199-b00c-9f51e30a5319" targetNamespace="http://schemas.microsoft.com/office/2006/metadata/properties" ma:root="true" ma:fieldsID="5cb986b731664d6f90fc21e191fe5d56" ns2:_="" ns3:_="">
    <xsd:import namespace="362039b2-93aa-46ca-b35f-2dd53347c879"/>
    <xsd:import namespace="de441f90-774f-4199-b00c-9f51e30a531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2039b2-93aa-46ca-b35f-2dd53347c87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0af822f-0bc0-444b-8c6f-925d33a37340}" ma:internalName="TaxCatchAll" ma:showField="CatchAllData" ma:web="362039b2-93aa-46ca-b35f-2dd53347c87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441f90-774f-4199-b00c-9f51e30a53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0e8c926-2d63-453a-9af1-b8e4dbc410c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0E9CAB-D22A-4ECE-802B-9BA4834F98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2039b2-93aa-46ca-b35f-2dd53347c879"/>
    <ds:schemaRef ds:uri="de441f90-774f-4199-b00c-9f51e30a53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2F2605-C8C3-4769-B6A7-BB6A7AB968D8}">
  <ds:schemaRefs>
    <ds:schemaRef ds:uri="http://schemas.microsoft.com/sharepoint/events"/>
  </ds:schemaRefs>
</ds:datastoreItem>
</file>

<file path=customXml/itemProps3.xml><?xml version="1.0" encoding="utf-8"?>
<ds:datastoreItem xmlns:ds="http://schemas.openxmlformats.org/officeDocument/2006/customXml" ds:itemID="{0B7ABB5A-A2AF-4EE5-87FB-0E8EB852FA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Partnerships Asst - Job Description Aug 2024</Template>
  <TotalTime>0</TotalTime>
  <Pages>1</Pages>
  <Words>1118</Words>
  <Characters>6376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Ranjeet Khare</dc:creator>
  <cp:keywords/>
  <dc:description/>
  <cp:lastModifiedBy>Cheryl Eaton</cp:lastModifiedBy>
  <cp:revision>2</cp:revision>
  <dcterms:created xsi:type="dcterms:W3CDTF">2026-07-29T11:00:00Z</dcterms:created>
  <dcterms:modified xsi:type="dcterms:W3CDTF">2026-07-29T11:00:00Z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9700f075-429e-464d-8e21-de29e52d64d6</vt:lpwstr>
  </property>
</Properties>
</file>